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C4089" w14:textId="77777777" w:rsidR="00EF2DEF" w:rsidRPr="008E4A1C" w:rsidRDefault="00315F82">
      <w:pPr>
        <w:pStyle w:val="Title"/>
        <w:rPr>
          <w:b/>
          <w:bCs/>
          <w:color w:val="008000"/>
        </w:rPr>
      </w:pPr>
      <w:r w:rsidRPr="008E4A1C">
        <w:rPr>
          <w:b/>
          <w:bCs/>
          <w:color w:val="008000"/>
        </w:rPr>
        <w:t>OM</w:t>
      </w:r>
      <w:r w:rsidR="009A5461" w:rsidRPr="008E4A1C">
        <w:rPr>
          <w:b/>
          <w:bCs/>
          <w:color w:val="008000"/>
        </w:rPr>
        <w:t>-RI</w:t>
      </w:r>
      <w:r w:rsidRPr="008E4A1C">
        <w:rPr>
          <w:b/>
          <w:bCs/>
          <w:color w:val="008000"/>
        </w:rPr>
        <w:t>-</w:t>
      </w:r>
      <w:r w:rsidR="00EF2DEF" w:rsidRPr="008E4A1C">
        <w:rPr>
          <w:b/>
          <w:bCs/>
          <w:color w:val="008000"/>
        </w:rPr>
        <w:t>12</w:t>
      </w:r>
      <w:r w:rsidR="00F52556" w:rsidRPr="008E4A1C">
        <w:rPr>
          <w:b/>
          <w:bCs/>
          <w:color w:val="008000"/>
        </w:rPr>
        <w:t xml:space="preserve"> </w:t>
      </w:r>
      <w:r w:rsidR="00002E4F" w:rsidRPr="008E4A1C">
        <w:rPr>
          <w:b/>
          <w:bCs/>
          <w:color w:val="008000"/>
        </w:rPr>
        <w:t>0116</w:t>
      </w:r>
      <w:r w:rsidR="00F52556" w:rsidRPr="008E4A1C">
        <w:rPr>
          <w:b/>
          <w:bCs/>
          <w:color w:val="008000"/>
        </w:rPr>
        <w:t>.00</w:t>
      </w:r>
      <w:r w:rsidR="00002E4F" w:rsidRPr="008E4A1C">
        <w:rPr>
          <w:b/>
          <w:bCs/>
          <w:color w:val="008000"/>
        </w:rPr>
        <w:t>-</w:t>
      </w:r>
      <w:smartTag w:uri="urn:schemas-microsoft-com:office:smarttags" w:element="stockticker">
        <w:r w:rsidR="00E94733" w:rsidRPr="008E4A1C">
          <w:rPr>
            <w:b/>
            <w:bCs/>
            <w:color w:val="008000"/>
          </w:rPr>
          <w:t>SUP</w:t>
        </w:r>
      </w:smartTag>
      <w:r w:rsidR="00B5305D" w:rsidRPr="008E4A1C">
        <w:rPr>
          <w:b/>
          <w:bCs/>
          <w:color w:val="008000"/>
        </w:rPr>
        <w:t>.</w:t>
      </w:r>
      <w:r w:rsidR="00DD529B" w:rsidRPr="008E4A1C">
        <w:rPr>
          <w:b/>
          <w:bCs/>
          <w:color w:val="008000"/>
        </w:rPr>
        <w:t>doc</w:t>
      </w:r>
      <w:r w:rsidR="00E27BAF" w:rsidRPr="008E4A1C">
        <w:rPr>
          <w:b/>
          <w:bCs/>
          <w:color w:val="008000"/>
        </w:rPr>
        <w:t>x</w:t>
      </w:r>
    </w:p>
    <w:p w14:paraId="69EC408A" w14:textId="77777777" w:rsidR="00EF2DEF" w:rsidRPr="008E4A1C" w:rsidRDefault="00EF2DEF">
      <w:pPr>
        <w:jc w:val="center"/>
        <w:rPr>
          <w:vanish/>
          <w:color w:val="FF0000"/>
        </w:rPr>
      </w:pPr>
      <w:r w:rsidRPr="008E4A1C">
        <w:rPr>
          <w:b/>
          <w:bCs/>
          <w:vanish/>
          <w:color w:val="FF0000"/>
        </w:rPr>
        <w:t>MULTIPLE  SEATING  RENOVATION</w:t>
      </w:r>
    </w:p>
    <w:p w14:paraId="69EC408B" w14:textId="77777777" w:rsidR="00BD5665" w:rsidRPr="008E4A1C" w:rsidRDefault="00BD5665" w:rsidP="00BD5665">
      <w:pPr>
        <w:rPr>
          <w:vanish/>
          <w:color w:val="FF0000"/>
          <w:sz w:val="16"/>
          <w:szCs w:val="16"/>
        </w:rPr>
      </w:pPr>
    </w:p>
    <w:tbl>
      <w:tblPr>
        <w:tblW w:w="0" w:type="auto"/>
        <w:tblBorders>
          <w:top w:val="single" w:sz="8" w:space="0" w:color="auto"/>
          <w:left w:val="single" w:sz="8" w:space="0" w:color="auto"/>
          <w:bottom w:val="single" w:sz="8" w:space="0" w:color="auto"/>
          <w:right w:val="single" w:sz="8" w:space="0" w:color="auto"/>
          <w:insideH w:val="single" w:sz="2" w:space="0" w:color="auto"/>
        </w:tblBorders>
        <w:tblLook w:val="04A0" w:firstRow="1" w:lastRow="0" w:firstColumn="1" w:lastColumn="0" w:noHBand="0" w:noVBand="1"/>
      </w:tblPr>
      <w:tblGrid>
        <w:gridCol w:w="535"/>
        <w:gridCol w:w="630"/>
        <w:gridCol w:w="9023"/>
      </w:tblGrid>
      <w:tr w:rsidR="00BD5665" w:rsidRPr="008E4A1C" w14:paraId="69EC408D" w14:textId="77777777" w:rsidTr="00D87EF0">
        <w:trPr>
          <w:trHeight w:val="287"/>
          <w:hidden/>
        </w:trPr>
        <w:tc>
          <w:tcPr>
            <w:tcW w:w="10188" w:type="dxa"/>
            <w:gridSpan w:val="3"/>
            <w:tcBorders>
              <w:top w:val="single" w:sz="12" w:space="0" w:color="auto"/>
              <w:left w:val="single" w:sz="12" w:space="0" w:color="auto"/>
              <w:bottom w:val="single" w:sz="8" w:space="0" w:color="auto"/>
              <w:right w:val="single" w:sz="12" w:space="0" w:color="auto"/>
            </w:tcBorders>
            <w:shd w:val="clear" w:color="auto" w:fill="auto"/>
            <w:vAlign w:val="center"/>
          </w:tcPr>
          <w:p w14:paraId="69EC408C" w14:textId="77777777" w:rsidR="00BD5665" w:rsidRPr="008E4A1C" w:rsidRDefault="00BD5665" w:rsidP="00D87EF0">
            <w:pPr>
              <w:jc w:val="center"/>
              <w:rPr>
                <w:b/>
                <w:vanish/>
                <w:color w:val="FF0000"/>
              </w:rPr>
            </w:pPr>
            <w:r w:rsidRPr="008E4A1C">
              <w:rPr>
                <w:b/>
                <w:vanish/>
                <w:color w:val="FF0000"/>
              </w:rPr>
              <w:t>SECTION USAGE MATRIX</w:t>
            </w:r>
          </w:p>
        </w:tc>
      </w:tr>
      <w:tr w:rsidR="00BD5665" w:rsidRPr="008E4A1C" w14:paraId="69EC4091" w14:textId="77777777" w:rsidTr="00D87EF0">
        <w:trPr>
          <w:trHeight w:val="278"/>
          <w:hidden/>
        </w:trPr>
        <w:tc>
          <w:tcPr>
            <w:tcW w:w="535" w:type="dxa"/>
            <w:tcBorders>
              <w:top w:val="single" w:sz="8" w:space="0" w:color="auto"/>
              <w:left w:val="single" w:sz="12" w:space="0" w:color="auto"/>
              <w:bottom w:val="single" w:sz="2" w:space="0" w:color="auto"/>
              <w:right w:val="single" w:sz="2" w:space="0" w:color="auto"/>
            </w:tcBorders>
            <w:shd w:val="clear" w:color="auto" w:fill="auto"/>
            <w:vAlign w:val="center"/>
          </w:tcPr>
          <w:p w14:paraId="69EC408E" w14:textId="77777777" w:rsidR="00BD5665" w:rsidRPr="008E4A1C" w:rsidRDefault="00BD5665" w:rsidP="00D87EF0">
            <w:pPr>
              <w:rPr>
                <w:vanish/>
                <w:color w:val="808080" w:themeColor="background1" w:themeShade="80"/>
                <w:sz w:val="16"/>
                <w:szCs w:val="16"/>
              </w:rPr>
            </w:pPr>
            <w:r w:rsidRPr="008E4A1C">
              <w:rPr>
                <w:vanish/>
                <w:color w:val="808080" w:themeColor="background1" w:themeShade="80"/>
                <w:sz w:val="16"/>
                <w:szCs w:val="16"/>
              </w:rPr>
              <w:t>C</w:t>
            </w:r>
          </w:p>
        </w:tc>
        <w:tc>
          <w:tcPr>
            <w:tcW w:w="630" w:type="dxa"/>
            <w:tcBorders>
              <w:top w:val="single" w:sz="8" w:space="0" w:color="auto"/>
              <w:left w:val="single" w:sz="2" w:space="0" w:color="auto"/>
              <w:bottom w:val="single" w:sz="2" w:space="0" w:color="auto"/>
              <w:right w:val="single" w:sz="2" w:space="0" w:color="auto"/>
            </w:tcBorders>
            <w:shd w:val="clear" w:color="auto" w:fill="auto"/>
            <w:vAlign w:val="center"/>
          </w:tcPr>
          <w:p w14:paraId="69EC408F" w14:textId="77777777" w:rsidR="00BD5665" w:rsidRPr="008E4A1C" w:rsidRDefault="00BD5665" w:rsidP="00D87EF0">
            <w:pPr>
              <w:rPr>
                <w:vanish/>
                <w:color w:val="808080" w:themeColor="background1" w:themeShade="80"/>
                <w:sz w:val="16"/>
                <w:szCs w:val="16"/>
              </w:rPr>
            </w:pPr>
            <w:r w:rsidRPr="008E4A1C">
              <w:rPr>
                <w:vanish/>
                <w:color w:val="808080" w:themeColor="background1" w:themeShade="80"/>
                <w:sz w:val="16"/>
                <w:szCs w:val="16"/>
              </w:rPr>
              <w:t>NA</w:t>
            </w:r>
          </w:p>
        </w:tc>
        <w:tc>
          <w:tcPr>
            <w:tcW w:w="9023" w:type="dxa"/>
            <w:tcBorders>
              <w:top w:val="single" w:sz="8" w:space="0" w:color="auto"/>
              <w:left w:val="single" w:sz="2" w:space="0" w:color="auto"/>
              <w:bottom w:val="single" w:sz="2" w:space="0" w:color="auto"/>
              <w:right w:val="single" w:sz="12" w:space="0" w:color="auto"/>
            </w:tcBorders>
            <w:shd w:val="clear" w:color="auto" w:fill="auto"/>
            <w:vAlign w:val="center"/>
          </w:tcPr>
          <w:p w14:paraId="69EC4090" w14:textId="77777777" w:rsidR="00BD5665" w:rsidRPr="008E4A1C" w:rsidRDefault="00BD5665" w:rsidP="00D87EF0">
            <w:pPr>
              <w:rPr>
                <w:vanish/>
                <w:color w:val="808080" w:themeColor="background1" w:themeShade="80"/>
                <w:sz w:val="16"/>
                <w:szCs w:val="16"/>
              </w:rPr>
            </w:pPr>
            <w:r w:rsidRPr="008E4A1C">
              <w:rPr>
                <w:vanish/>
                <w:color w:val="808080" w:themeColor="background1" w:themeShade="80"/>
                <w:sz w:val="16"/>
                <w:szCs w:val="16"/>
              </w:rPr>
              <w:t>Seminary and Small Institute Standard Plan (CHURCH EDUCATION SYSTEM) - New Project</w:t>
            </w:r>
          </w:p>
        </w:tc>
      </w:tr>
      <w:tr w:rsidR="00BD5665" w:rsidRPr="008E4A1C" w14:paraId="69EC4095" w14:textId="77777777" w:rsidTr="00D87EF0">
        <w:trPr>
          <w:trHeight w:val="260"/>
          <w:hidden/>
        </w:trPr>
        <w:tc>
          <w:tcPr>
            <w:tcW w:w="535" w:type="dxa"/>
            <w:tcBorders>
              <w:top w:val="single" w:sz="2" w:space="0" w:color="auto"/>
              <w:left w:val="single" w:sz="12" w:space="0" w:color="auto"/>
              <w:bottom w:val="single" w:sz="2" w:space="0" w:color="auto"/>
              <w:right w:val="single" w:sz="2" w:space="0" w:color="auto"/>
            </w:tcBorders>
            <w:shd w:val="clear" w:color="auto" w:fill="auto"/>
            <w:vAlign w:val="center"/>
          </w:tcPr>
          <w:p w14:paraId="69EC4092" w14:textId="77777777" w:rsidR="00BD5665" w:rsidRPr="008E4A1C" w:rsidRDefault="00BD5665" w:rsidP="00D87EF0">
            <w:pPr>
              <w:rPr>
                <w:vanish/>
                <w:color w:val="808080" w:themeColor="background1" w:themeShade="80"/>
                <w:sz w:val="16"/>
                <w:szCs w:val="16"/>
              </w:rPr>
            </w:pPr>
            <w:r w:rsidRPr="008E4A1C">
              <w:rPr>
                <w:vanish/>
                <w:color w:val="808080" w:themeColor="background1" w:themeShade="80"/>
                <w:sz w:val="16"/>
                <w:szCs w:val="16"/>
              </w:rPr>
              <w:t>SM</w:t>
            </w:r>
          </w:p>
        </w:tc>
        <w:tc>
          <w:tcPr>
            <w:tcW w:w="630" w:type="dxa"/>
            <w:tcBorders>
              <w:top w:val="single" w:sz="2" w:space="0" w:color="auto"/>
              <w:left w:val="single" w:sz="2" w:space="0" w:color="auto"/>
              <w:bottom w:val="single" w:sz="2" w:space="0" w:color="auto"/>
              <w:right w:val="single" w:sz="2" w:space="0" w:color="auto"/>
            </w:tcBorders>
            <w:shd w:val="clear" w:color="auto" w:fill="auto"/>
            <w:vAlign w:val="center"/>
          </w:tcPr>
          <w:p w14:paraId="69EC4093" w14:textId="77777777" w:rsidR="00BD5665" w:rsidRPr="008E4A1C" w:rsidRDefault="00BD5665" w:rsidP="00D87EF0">
            <w:pPr>
              <w:rPr>
                <w:vanish/>
                <w:color w:val="808080" w:themeColor="background1" w:themeShade="80"/>
                <w:sz w:val="16"/>
                <w:szCs w:val="16"/>
              </w:rPr>
            </w:pPr>
            <w:r w:rsidRPr="008E4A1C">
              <w:rPr>
                <w:vanish/>
                <w:color w:val="808080" w:themeColor="background1" w:themeShade="80"/>
                <w:sz w:val="16"/>
                <w:szCs w:val="16"/>
              </w:rPr>
              <w:t>NA</w:t>
            </w:r>
          </w:p>
        </w:tc>
        <w:tc>
          <w:tcPr>
            <w:tcW w:w="9023" w:type="dxa"/>
            <w:tcBorders>
              <w:top w:val="single" w:sz="2" w:space="0" w:color="auto"/>
              <w:left w:val="single" w:sz="2" w:space="0" w:color="auto"/>
              <w:bottom w:val="single" w:sz="2" w:space="0" w:color="auto"/>
              <w:right w:val="single" w:sz="12" w:space="0" w:color="auto"/>
            </w:tcBorders>
            <w:shd w:val="clear" w:color="auto" w:fill="auto"/>
            <w:vAlign w:val="center"/>
          </w:tcPr>
          <w:p w14:paraId="69EC4094" w14:textId="77777777" w:rsidR="00BD5665" w:rsidRPr="008E4A1C" w:rsidRDefault="00BD5665" w:rsidP="00D87EF0">
            <w:pPr>
              <w:rPr>
                <w:vanish/>
                <w:color w:val="808080" w:themeColor="background1" w:themeShade="80"/>
                <w:sz w:val="16"/>
                <w:szCs w:val="16"/>
              </w:rPr>
            </w:pPr>
            <w:r w:rsidRPr="008E4A1C">
              <w:rPr>
                <w:vanish/>
                <w:color w:val="808080" w:themeColor="background1" w:themeShade="80"/>
                <w:sz w:val="16"/>
                <w:szCs w:val="16"/>
              </w:rPr>
              <w:t>Standard MEETINGHOUSE and PHASED MEETINGHOUSE Standard Plan - New Project</w:t>
            </w:r>
          </w:p>
        </w:tc>
      </w:tr>
      <w:tr w:rsidR="00BD5665" w:rsidRPr="008E4A1C" w14:paraId="69EC4099" w14:textId="77777777" w:rsidTr="00D87EF0">
        <w:trPr>
          <w:trHeight w:val="260"/>
          <w:hidden/>
        </w:trPr>
        <w:tc>
          <w:tcPr>
            <w:tcW w:w="535" w:type="dxa"/>
            <w:tcBorders>
              <w:top w:val="single" w:sz="2" w:space="0" w:color="auto"/>
              <w:left w:val="single" w:sz="12" w:space="0" w:color="auto"/>
              <w:bottom w:val="single" w:sz="2" w:space="0" w:color="auto"/>
              <w:right w:val="single" w:sz="2" w:space="0" w:color="auto"/>
            </w:tcBorders>
            <w:shd w:val="clear" w:color="auto" w:fill="auto"/>
            <w:vAlign w:val="center"/>
          </w:tcPr>
          <w:p w14:paraId="69EC4096" w14:textId="77777777" w:rsidR="00BD5665" w:rsidRPr="008E4A1C" w:rsidRDefault="00BD5665" w:rsidP="00D87EF0">
            <w:pPr>
              <w:rPr>
                <w:vanish/>
                <w:color w:val="008000"/>
                <w:sz w:val="16"/>
                <w:szCs w:val="16"/>
              </w:rPr>
            </w:pPr>
            <w:r w:rsidRPr="008E4A1C">
              <w:rPr>
                <w:vanish/>
                <w:color w:val="008000"/>
                <w:sz w:val="16"/>
                <w:szCs w:val="16"/>
              </w:rPr>
              <w:t xml:space="preserve"> R</w:t>
            </w:r>
          </w:p>
        </w:tc>
        <w:tc>
          <w:tcPr>
            <w:tcW w:w="630" w:type="dxa"/>
            <w:tcBorders>
              <w:top w:val="single" w:sz="2" w:space="0" w:color="auto"/>
              <w:left w:val="single" w:sz="2" w:space="0" w:color="auto"/>
              <w:bottom w:val="single" w:sz="2" w:space="0" w:color="auto"/>
              <w:right w:val="single" w:sz="2" w:space="0" w:color="auto"/>
            </w:tcBorders>
            <w:shd w:val="clear" w:color="auto" w:fill="auto"/>
            <w:vAlign w:val="center"/>
          </w:tcPr>
          <w:p w14:paraId="69EC4097" w14:textId="77777777" w:rsidR="00BD5665" w:rsidRPr="008E4A1C" w:rsidRDefault="00BD5665" w:rsidP="00D87EF0">
            <w:pPr>
              <w:rPr>
                <w:vanish/>
                <w:color w:val="008000"/>
                <w:sz w:val="16"/>
                <w:szCs w:val="16"/>
              </w:rPr>
            </w:pPr>
            <w:r w:rsidRPr="008E4A1C">
              <w:rPr>
                <w:vanish/>
                <w:color w:val="008000"/>
                <w:sz w:val="16"/>
                <w:szCs w:val="16"/>
              </w:rPr>
              <w:t>SUP</w:t>
            </w:r>
          </w:p>
        </w:tc>
        <w:tc>
          <w:tcPr>
            <w:tcW w:w="9023" w:type="dxa"/>
            <w:tcBorders>
              <w:top w:val="single" w:sz="2" w:space="0" w:color="auto"/>
              <w:left w:val="single" w:sz="2" w:space="0" w:color="auto"/>
              <w:bottom w:val="single" w:sz="2" w:space="0" w:color="auto"/>
              <w:right w:val="single" w:sz="12" w:space="0" w:color="auto"/>
            </w:tcBorders>
            <w:shd w:val="clear" w:color="auto" w:fill="auto"/>
            <w:vAlign w:val="center"/>
          </w:tcPr>
          <w:p w14:paraId="69EC4098" w14:textId="77777777" w:rsidR="00BD5665" w:rsidRPr="008E4A1C" w:rsidRDefault="00BD5665" w:rsidP="00D87EF0">
            <w:pPr>
              <w:rPr>
                <w:vanish/>
                <w:color w:val="008000"/>
                <w:sz w:val="16"/>
                <w:szCs w:val="16"/>
              </w:rPr>
            </w:pPr>
            <w:r w:rsidRPr="008E4A1C">
              <w:rPr>
                <w:vanish/>
                <w:color w:val="008000"/>
                <w:sz w:val="16"/>
                <w:szCs w:val="16"/>
              </w:rPr>
              <w:t>OM/RI (REPLACEMENT &amp; IMPROVEMENT) for Existing Meetinghouse / Seminary and Institute Project</w:t>
            </w:r>
          </w:p>
        </w:tc>
      </w:tr>
      <w:tr w:rsidR="00BD5665" w:rsidRPr="008E4A1C" w14:paraId="69EC409D" w14:textId="77777777" w:rsidTr="00D87EF0">
        <w:trPr>
          <w:trHeight w:val="260"/>
          <w:hidden/>
        </w:trPr>
        <w:tc>
          <w:tcPr>
            <w:tcW w:w="535" w:type="dxa"/>
            <w:tcBorders>
              <w:top w:val="single" w:sz="2" w:space="0" w:color="auto"/>
              <w:left w:val="single" w:sz="12" w:space="0" w:color="auto"/>
              <w:bottom w:val="single" w:sz="2" w:space="0" w:color="auto"/>
              <w:right w:val="single" w:sz="2" w:space="0" w:color="auto"/>
            </w:tcBorders>
            <w:shd w:val="clear" w:color="auto" w:fill="auto"/>
            <w:vAlign w:val="center"/>
          </w:tcPr>
          <w:p w14:paraId="69EC409A" w14:textId="77777777" w:rsidR="00BD5665" w:rsidRPr="008E4A1C" w:rsidRDefault="00BD5665" w:rsidP="00D87EF0">
            <w:pPr>
              <w:rPr>
                <w:vanish/>
                <w:color w:val="808080" w:themeColor="background1" w:themeShade="80"/>
                <w:sz w:val="16"/>
                <w:szCs w:val="16"/>
              </w:rPr>
            </w:pPr>
            <w:r w:rsidRPr="008E4A1C">
              <w:rPr>
                <w:vanish/>
                <w:color w:val="808080" w:themeColor="background1" w:themeShade="80"/>
                <w:sz w:val="16"/>
                <w:szCs w:val="16"/>
              </w:rPr>
              <w:t>CM</w:t>
            </w:r>
          </w:p>
        </w:tc>
        <w:tc>
          <w:tcPr>
            <w:tcW w:w="630" w:type="dxa"/>
            <w:tcBorders>
              <w:top w:val="single" w:sz="2" w:space="0" w:color="auto"/>
              <w:left w:val="single" w:sz="2" w:space="0" w:color="auto"/>
              <w:bottom w:val="single" w:sz="2" w:space="0" w:color="auto"/>
              <w:right w:val="single" w:sz="2" w:space="0" w:color="auto"/>
            </w:tcBorders>
            <w:shd w:val="clear" w:color="auto" w:fill="auto"/>
            <w:vAlign w:val="center"/>
          </w:tcPr>
          <w:p w14:paraId="69EC409B" w14:textId="77777777" w:rsidR="00BD5665" w:rsidRPr="008E4A1C" w:rsidRDefault="00BD5665" w:rsidP="00D87EF0">
            <w:pPr>
              <w:rPr>
                <w:vanish/>
                <w:color w:val="808080" w:themeColor="background1" w:themeShade="80"/>
                <w:sz w:val="16"/>
                <w:szCs w:val="16"/>
              </w:rPr>
            </w:pPr>
            <w:r w:rsidRPr="008E4A1C">
              <w:rPr>
                <w:vanish/>
                <w:color w:val="808080" w:themeColor="background1" w:themeShade="80"/>
                <w:sz w:val="16"/>
                <w:szCs w:val="16"/>
              </w:rPr>
              <w:t>NA</w:t>
            </w:r>
          </w:p>
        </w:tc>
        <w:tc>
          <w:tcPr>
            <w:tcW w:w="9023" w:type="dxa"/>
            <w:tcBorders>
              <w:top w:val="single" w:sz="2" w:space="0" w:color="auto"/>
              <w:left w:val="single" w:sz="2" w:space="0" w:color="auto"/>
              <w:bottom w:val="single" w:sz="2" w:space="0" w:color="auto"/>
              <w:right w:val="single" w:sz="12" w:space="0" w:color="auto"/>
            </w:tcBorders>
            <w:shd w:val="clear" w:color="auto" w:fill="auto"/>
            <w:vAlign w:val="center"/>
          </w:tcPr>
          <w:p w14:paraId="69EC409C" w14:textId="77777777" w:rsidR="00BD5665" w:rsidRPr="008E4A1C" w:rsidRDefault="00BD5665" w:rsidP="00D87EF0">
            <w:pPr>
              <w:rPr>
                <w:vanish/>
                <w:color w:val="808080" w:themeColor="background1" w:themeShade="80"/>
                <w:sz w:val="16"/>
                <w:szCs w:val="16"/>
              </w:rPr>
            </w:pPr>
            <w:r w:rsidRPr="008E4A1C">
              <w:rPr>
                <w:vanish/>
                <w:color w:val="808080" w:themeColor="background1" w:themeShade="80"/>
                <w:sz w:val="16"/>
                <w:szCs w:val="16"/>
              </w:rPr>
              <w:t>Meetinghouse and Phased Meetinghouse Standard Plan with S&amp;I MODULE ADDITION - New Project</w:t>
            </w:r>
          </w:p>
        </w:tc>
      </w:tr>
      <w:tr w:rsidR="00BD5665" w:rsidRPr="008E4A1C" w14:paraId="69EC40A1" w14:textId="77777777" w:rsidTr="00D87EF0">
        <w:trPr>
          <w:trHeight w:val="260"/>
          <w:hidden/>
        </w:trPr>
        <w:tc>
          <w:tcPr>
            <w:tcW w:w="535" w:type="dxa"/>
            <w:tcBorders>
              <w:top w:val="single" w:sz="2" w:space="0" w:color="auto"/>
              <w:left w:val="single" w:sz="12" w:space="0" w:color="auto"/>
              <w:bottom w:val="single" w:sz="4" w:space="0" w:color="auto"/>
              <w:right w:val="single" w:sz="2" w:space="0" w:color="auto"/>
            </w:tcBorders>
            <w:shd w:val="clear" w:color="auto" w:fill="auto"/>
            <w:vAlign w:val="center"/>
          </w:tcPr>
          <w:p w14:paraId="69EC409E" w14:textId="77777777" w:rsidR="00BD5665" w:rsidRPr="008E4A1C" w:rsidRDefault="00BD5665" w:rsidP="00D87EF0">
            <w:pPr>
              <w:rPr>
                <w:vanish/>
                <w:color w:val="808080" w:themeColor="background1" w:themeShade="80"/>
                <w:sz w:val="16"/>
                <w:szCs w:val="16"/>
              </w:rPr>
            </w:pPr>
            <w:r w:rsidRPr="008E4A1C">
              <w:rPr>
                <w:vanish/>
                <w:color w:val="808080" w:themeColor="background1" w:themeShade="80"/>
                <w:sz w:val="16"/>
                <w:szCs w:val="16"/>
              </w:rPr>
              <w:t>SI</w:t>
            </w:r>
          </w:p>
        </w:tc>
        <w:tc>
          <w:tcPr>
            <w:tcW w:w="630" w:type="dxa"/>
            <w:tcBorders>
              <w:top w:val="single" w:sz="2" w:space="0" w:color="auto"/>
              <w:left w:val="single" w:sz="2" w:space="0" w:color="auto"/>
              <w:bottom w:val="single" w:sz="2" w:space="0" w:color="auto"/>
              <w:right w:val="single" w:sz="2" w:space="0" w:color="auto"/>
            </w:tcBorders>
            <w:shd w:val="clear" w:color="auto" w:fill="auto"/>
            <w:vAlign w:val="center"/>
          </w:tcPr>
          <w:p w14:paraId="69EC409F" w14:textId="77777777" w:rsidR="00BD5665" w:rsidRPr="008E4A1C" w:rsidRDefault="00BD5665" w:rsidP="00D87EF0">
            <w:pPr>
              <w:rPr>
                <w:vanish/>
                <w:color w:val="808080" w:themeColor="background1" w:themeShade="80"/>
                <w:sz w:val="16"/>
                <w:szCs w:val="16"/>
              </w:rPr>
            </w:pPr>
            <w:r w:rsidRPr="008E4A1C">
              <w:rPr>
                <w:vanish/>
                <w:color w:val="808080" w:themeColor="background1" w:themeShade="80"/>
                <w:sz w:val="16"/>
                <w:szCs w:val="16"/>
              </w:rPr>
              <w:t>NA</w:t>
            </w:r>
          </w:p>
        </w:tc>
        <w:tc>
          <w:tcPr>
            <w:tcW w:w="9023" w:type="dxa"/>
            <w:tcBorders>
              <w:top w:val="single" w:sz="2" w:space="0" w:color="auto"/>
              <w:left w:val="single" w:sz="2" w:space="0" w:color="auto"/>
              <w:bottom w:val="single" w:sz="2" w:space="0" w:color="auto"/>
              <w:right w:val="single" w:sz="12" w:space="0" w:color="auto"/>
            </w:tcBorders>
            <w:shd w:val="clear" w:color="auto" w:fill="auto"/>
            <w:vAlign w:val="center"/>
          </w:tcPr>
          <w:p w14:paraId="69EC40A0" w14:textId="77777777" w:rsidR="00BD5665" w:rsidRPr="008E4A1C" w:rsidRDefault="00BD5665" w:rsidP="00D87EF0">
            <w:pPr>
              <w:rPr>
                <w:vanish/>
                <w:color w:val="808080" w:themeColor="background1" w:themeShade="80"/>
                <w:sz w:val="16"/>
                <w:szCs w:val="16"/>
              </w:rPr>
            </w:pPr>
            <w:r w:rsidRPr="008E4A1C">
              <w:rPr>
                <w:vanish/>
                <w:color w:val="808080" w:themeColor="background1" w:themeShade="80"/>
                <w:sz w:val="16"/>
                <w:szCs w:val="16"/>
              </w:rPr>
              <w:t>S&amp;I MODULE Addition to Existing Meetinghouse Building</w:t>
            </w:r>
          </w:p>
        </w:tc>
      </w:tr>
      <w:tr w:rsidR="00BD5665" w:rsidRPr="008E4A1C" w14:paraId="69EC40A5" w14:textId="77777777" w:rsidTr="00D87EF0">
        <w:trPr>
          <w:trHeight w:val="260"/>
          <w:hidden/>
        </w:trPr>
        <w:tc>
          <w:tcPr>
            <w:tcW w:w="535" w:type="dxa"/>
            <w:tcBorders>
              <w:top w:val="single" w:sz="4" w:space="0" w:color="auto"/>
              <w:left w:val="single" w:sz="12" w:space="0" w:color="auto"/>
              <w:bottom w:val="single" w:sz="2" w:space="0" w:color="auto"/>
              <w:right w:val="single" w:sz="2" w:space="0" w:color="auto"/>
            </w:tcBorders>
            <w:shd w:val="clear" w:color="auto" w:fill="auto"/>
            <w:vAlign w:val="center"/>
          </w:tcPr>
          <w:p w14:paraId="69EC40A2" w14:textId="77777777" w:rsidR="00BD5665" w:rsidRPr="008E4A1C" w:rsidRDefault="00BD5665" w:rsidP="00D87EF0">
            <w:pPr>
              <w:rPr>
                <w:vanish/>
                <w:color w:val="808080" w:themeColor="background1" w:themeShade="80"/>
                <w:sz w:val="16"/>
                <w:szCs w:val="16"/>
              </w:rPr>
            </w:pPr>
            <w:r w:rsidRPr="008E4A1C">
              <w:rPr>
                <w:vanish/>
                <w:color w:val="808080" w:themeColor="background1" w:themeShade="80"/>
                <w:sz w:val="16"/>
                <w:szCs w:val="16"/>
              </w:rPr>
              <w:t>MO</w:t>
            </w:r>
          </w:p>
        </w:tc>
        <w:tc>
          <w:tcPr>
            <w:tcW w:w="630" w:type="dxa"/>
            <w:tcBorders>
              <w:top w:val="single" w:sz="2" w:space="0" w:color="auto"/>
              <w:left w:val="single" w:sz="2" w:space="0" w:color="auto"/>
              <w:bottom w:val="single" w:sz="2" w:space="0" w:color="auto"/>
              <w:right w:val="single" w:sz="2" w:space="0" w:color="auto"/>
            </w:tcBorders>
            <w:shd w:val="clear" w:color="auto" w:fill="auto"/>
            <w:vAlign w:val="center"/>
          </w:tcPr>
          <w:p w14:paraId="69EC40A3" w14:textId="77777777" w:rsidR="00BD5665" w:rsidRPr="008E4A1C" w:rsidRDefault="00BD5665" w:rsidP="00D87EF0">
            <w:pPr>
              <w:rPr>
                <w:vanish/>
                <w:color w:val="808080" w:themeColor="background1" w:themeShade="80"/>
                <w:sz w:val="16"/>
                <w:szCs w:val="16"/>
              </w:rPr>
            </w:pPr>
            <w:r w:rsidRPr="008E4A1C">
              <w:rPr>
                <w:vanish/>
                <w:color w:val="808080" w:themeColor="background1" w:themeShade="80"/>
                <w:sz w:val="16"/>
                <w:szCs w:val="16"/>
              </w:rPr>
              <w:t>NA</w:t>
            </w:r>
          </w:p>
        </w:tc>
        <w:tc>
          <w:tcPr>
            <w:tcW w:w="9023" w:type="dxa"/>
            <w:tcBorders>
              <w:top w:val="single" w:sz="2" w:space="0" w:color="auto"/>
              <w:left w:val="single" w:sz="2" w:space="0" w:color="auto"/>
              <w:bottom w:val="single" w:sz="2" w:space="0" w:color="auto"/>
              <w:right w:val="single" w:sz="12" w:space="0" w:color="auto"/>
            </w:tcBorders>
            <w:shd w:val="clear" w:color="auto" w:fill="auto"/>
            <w:vAlign w:val="center"/>
          </w:tcPr>
          <w:p w14:paraId="69EC40A4" w14:textId="77777777" w:rsidR="00BD5665" w:rsidRPr="008E4A1C" w:rsidRDefault="00BD5665" w:rsidP="00D87EF0">
            <w:pPr>
              <w:rPr>
                <w:vanish/>
                <w:color w:val="808080" w:themeColor="background1" w:themeShade="80"/>
                <w:sz w:val="16"/>
                <w:szCs w:val="16"/>
              </w:rPr>
            </w:pPr>
            <w:r w:rsidRPr="008E4A1C">
              <w:rPr>
                <w:vanish/>
                <w:color w:val="808080" w:themeColor="background1" w:themeShade="80"/>
                <w:sz w:val="16"/>
                <w:szCs w:val="16"/>
              </w:rPr>
              <w:t>MISSION OFFICE MODULE Addition to Existing Meetinghouse Building</w:t>
            </w:r>
          </w:p>
        </w:tc>
      </w:tr>
      <w:tr w:rsidR="00BD5665" w:rsidRPr="008E4A1C" w14:paraId="69EC40A9" w14:textId="77777777" w:rsidTr="00D87EF0">
        <w:trPr>
          <w:trHeight w:val="260"/>
          <w:hidden/>
        </w:trPr>
        <w:tc>
          <w:tcPr>
            <w:tcW w:w="535" w:type="dxa"/>
            <w:tcBorders>
              <w:top w:val="single" w:sz="2" w:space="0" w:color="auto"/>
              <w:left w:val="single" w:sz="12" w:space="0" w:color="auto"/>
              <w:bottom w:val="single" w:sz="2" w:space="0" w:color="auto"/>
              <w:right w:val="single" w:sz="2" w:space="0" w:color="auto"/>
            </w:tcBorders>
            <w:shd w:val="clear" w:color="auto" w:fill="auto"/>
            <w:vAlign w:val="center"/>
          </w:tcPr>
          <w:p w14:paraId="69EC40A6" w14:textId="77777777" w:rsidR="00BD5665" w:rsidRPr="008E4A1C" w:rsidRDefault="00BD5665" w:rsidP="00D87EF0">
            <w:pPr>
              <w:rPr>
                <w:vanish/>
                <w:color w:val="808080" w:themeColor="background1" w:themeShade="80"/>
                <w:sz w:val="16"/>
                <w:szCs w:val="16"/>
              </w:rPr>
            </w:pPr>
            <w:r w:rsidRPr="008E4A1C">
              <w:rPr>
                <w:vanish/>
                <w:color w:val="808080" w:themeColor="background1" w:themeShade="80"/>
                <w:sz w:val="16"/>
                <w:szCs w:val="16"/>
              </w:rPr>
              <w:t>UM</w:t>
            </w:r>
          </w:p>
        </w:tc>
        <w:tc>
          <w:tcPr>
            <w:tcW w:w="630" w:type="dxa"/>
            <w:tcBorders>
              <w:top w:val="single" w:sz="2" w:space="0" w:color="auto"/>
              <w:left w:val="single" w:sz="2" w:space="0" w:color="auto"/>
              <w:bottom w:val="single" w:sz="2" w:space="0" w:color="auto"/>
              <w:right w:val="single" w:sz="2" w:space="0" w:color="auto"/>
            </w:tcBorders>
            <w:shd w:val="clear" w:color="auto" w:fill="auto"/>
            <w:vAlign w:val="center"/>
          </w:tcPr>
          <w:p w14:paraId="69EC40A7" w14:textId="77777777" w:rsidR="00BD5665" w:rsidRPr="008E4A1C" w:rsidRDefault="00BD5665" w:rsidP="00D87EF0">
            <w:pPr>
              <w:rPr>
                <w:vanish/>
                <w:color w:val="808080" w:themeColor="background1" w:themeShade="80"/>
                <w:sz w:val="16"/>
                <w:szCs w:val="16"/>
              </w:rPr>
            </w:pPr>
            <w:r w:rsidRPr="008E4A1C">
              <w:rPr>
                <w:vanish/>
                <w:color w:val="808080" w:themeColor="background1" w:themeShade="80"/>
                <w:sz w:val="16"/>
                <w:szCs w:val="16"/>
              </w:rPr>
              <w:t>NA</w:t>
            </w:r>
          </w:p>
        </w:tc>
        <w:tc>
          <w:tcPr>
            <w:tcW w:w="9023" w:type="dxa"/>
            <w:tcBorders>
              <w:top w:val="single" w:sz="2" w:space="0" w:color="auto"/>
              <w:left w:val="single" w:sz="2" w:space="0" w:color="auto"/>
              <w:bottom w:val="single" w:sz="2" w:space="0" w:color="auto"/>
              <w:right w:val="single" w:sz="12" w:space="0" w:color="auto"/>
            </w:tcBorders>
            <w:shd w:val="clear" w:color="auto" w:fill="auto"/>
            <w:vAlign w:val="center"/>
          </w:tcPr>
          <w:p w14:paraId="69EC40A8" w14:textId="77777777" w:rsidR="00BD5665" w:rsidRPr="008E4A1C" w:rsidRDefault="00BD5665" w:rsidP="00D87EF0">
            <w:pPr>
              <w:rPr>
                <w:vanish/>
                <w:color w:val="808080" w:themeColor="background1" w:themeShade="80"/>
                <w:sz w:val="16"/>
                <w:szCs w:val="16"/>
              </w:rPr>
            </w:pPr>
            <w:r w:rsidRPr="008E4A1C">
              <w:rPr>
                <w:vanish/>
                <w:color w:val="808080" w:themeColor="background1" w:themeShade="80"/>
                <w:sz w:val="16"/>
                <w:szCs w:val="16"/>
              </w:rPr>
              <w:t>URBAN MEETINGHOUSE for Custom Meetinghouse - New or Addition Project</w:t>
            </w:r>
          </w:p>
        </w:tc>
      </w:tr>
      <w:tr w:rsidR="00BD5665" w:rsidRPr="008E4A1C" w14:paraId="69EC40AD" w14:textId="77777777" w:rsidTr="00D87EF0">
        <w:trPr>
          <w:trHeight w:val="260"/>
          <w:hidden/>
        </w:trPr>
        <w:tc>
          <w:tcPr>
            <w:tcW w:w="535" w:type="dxa"/>
            <w:tcBorders>
              <w:top w:val="single" w:sz="2" w:space="0" w:color="auto"/>
              <w:left w:val="single" w:sz="12" w:space="0" w:color="auto"/>
              <w:bottom w:val="single" w:sz="2" w:space="0" w:color="auto"/>
              <w:right w:val="single" w:sz="2" w:space="0" w:color="auto"/>
            </w:tcBorders>
            <w:shd w:val="clear" w:color="auto" w:fill="auto"/>
            <w:vAlign w:val="center"/>
          </w:tcPr>
          <w:p w14:paraId="69EC40AA" w14:textId="77777777" w:rsidR="00BD5665" w:rsidRPr="008E4A1C" w:rsidRDefault="00BD5665" w:rsidP="00D87EF0">
            <w:pPr>
              <w:rPr>
                <w:vanish/>
                <w:color w:val="808080" w:themeColor="background1" w:themeShade="80"/>
                <w:sz w:val="16"/>
                <w:szCs w:val="16"/>
              </w:rPr>
            </w:pPr>
            <w:r w:rsidRPr="008E4A1C">
              <w:rPr>
                <w:vanish/>
                <w:color w:val="808080" w:themeColor="background1" w:themeShade="80"/>
                <w:sz w:val="16"/>
                <w:szCs w:val="16"/>
              </w:rPr>
              <w:t>FM</w:t>
            </w:r>
          </w:p>
        </w:tc>
        <w:tc>
          <w:tcPr>
            <w:tcW w:w="630" w:type="dxa"/>
            <w:tcBorders>
              <w:top w:val="single" w:sz="2" w:space="0" w:color="auto"/>
              <w:left w:val="single" w:sz="2" w:space="0" w:color="auto"/>
              <w:bottom w:val="single" w:sz="2" w:space="0" w:color="auto"/>
              <w:right w:val="single" w:sz="2" w:space="0" w:color="auto"/>
            </w:tcBorders>
            <w:shd w:val="clear" w:color="auto" w:fill="auto"/>
            <w:vAlign w:val="center"/>
          </w:tcPr>
          <w:p w14:paraId="69EC40AB" w14:textId="77777777" w:rsidR="00BD5665" w:rsidRPr="008E4A1C" w:rsidRDefault="00BD5665" w:rsidP="00D87EF0">
            <w:pPr>
              <w:rPr>
                <w:vanish/>
                <w:color w:val="808080" w:themeColor="background1" w:themeShade="80"/>
                <w:sz w:val="16"/>
                <w:szCs w:val="16"/>
              </w:rPr>
            </w:pPr>
            <w:r w:rsidRPr="008E4A1C">
              <w:rPr>
                <w:vanish/>
                <w:color w:val="808080" w:themeColor="background1" w:themeShade="80"/>
                <w:sz w:val="16"/>
                <w:szCs w:val="16"/>
              </w:rPr>
              <w:t>NA</w:t>
            </w:r>
          </w:p>
        </w:tc>
        <w:tc>
          <w:tcPr>
            <w:tcW w:w="9023" w:type="dxa"/>
            <w:tcBorders>
              <w:top w:val="single" w:sz="2" w:space="0" w:color="auto"/>
              <w:left w:val="single" w:sz="2" w:space="0" w:color="auto"/>
              <w:bottom w:val="single" w:sz="2" w:space="0" w:color="auto"/>
              <w:right w:val="single" w:sz="12" w:space="0" w:color="auto"/>
            </w:tcBorders>
            <w:shd w:val="clear" w:color="auto" w:fill="auto"/>
            <w:vAlign w:val="center"/>
          </w:tcPr>
          <w:p w14:paraId="69EC40AC" w14:textId="77777777" w:rsidR="00BD5665" w:rsidRPr="008E4A1C" w:rsidRDefault="00BD5665" w:rsidP="00D87EF0">
            <w:pPr>
              <w:rPr>
                <w:vanish/>
                <w:color w:val="808080" w:themeColor="background1" w:themeShade="80"/>
                <w:sz w:val="16"/>
                <w:szCs w:val="16"/>
              </w:rPr>
            </w:pPr>
            <w:r w:rsidRPr="008E4A1C">
              <w:rPr>
                <w:vanish/>
                <w:color w:val="808080" w:themeColor="background1" w:themeShade="80"/>
                <w:sz w:val="16"/>
                <w:szCs w:val="16"/>
              </w:rPr>
              <w:t>Small Maintenance Project specification for FACILITY MANAGER</w:t>
            </w:r>
          </w:p>
        </w:tc>
      </w:tr>
      <w:tr w:rsidR="00BD5665" w:rsidRPr="008E4A1C" w14:paraId="69EC40B1" w14:textId="77777777" w:rsidTr="00D87EF0">
        <w:trPr>
          <w:trHeight w:val="260"/>
          <w:hidden/>
        </w:trPr>
        <w:tc>
          <w:tcPr>
            <w:tcW w:w="535" w:type="dxa"/>
            <w:tcBorders>
              <w:top w:val="single" w:sz="2" w:space="0" w:color="auto"/>
              <w:left w:val="single" w:sz="12" w:space="0" w:color="auto"/>
              <w:bottom w:val="single" w:sz="12" w:space="0" w:color="auto"/>
              <w:right w:val="single" w:sz="2" w:space="0" w:color="auto"/>
            </w:tcBorders>
            <w:shd w:val="clear" w:color="auto" w:fill="auto"/>
            <w:vAlign w:val="center"/>
          </w:tcPr>
          <w:p w14:paraId="69EC40AE" w14:textId="77777777" w:rsidR="00BD5665" w:rsidRPr="008E4A1C" w:rsidRDefault="00BD5665" w:rsidP="00D87EF0">
            <w:pPr>
              <w:rPr>
                <w:vanish/>
                <w:color w:val="808080" w:themeColor="background1" w:themeShade="80"/>
                <w:sz w:val="16"/>
                <w:szCs w:val="16"/>
              </w:rPr>
            </w:pPr>
          </w:p>
        </w:tc>
        <w:tc>
          <w:tcPr>
            <w:tcW w:w="630" w:type="dxa"/>
            <w:tcBorders>
              <w:top w:val="single" w:sz="2" w:space="0" w:color="auto"/>
              <w:left w:val="single" w:sz="2" w:space="0" w:color="auto"/>
              <w:bottom w:val="single" w:sz="12" w:space="0" w:color="auto"/>
              <w:right w:val="single" w:sz="2" w:space="0" w:color="auto"/>
            </w:tcBorders>
            <w:shd w:val="clear" w:color="auto" w:fill="auto"/>
            <w:vAlign w:val="center"/>
          </w:tcPr>
          <w:p w14:paraId="69EC40AF" w14:textId="77777777" w:rsidR="00BD5665" w:rsidRPr="008E4A1C" w:rsidRDefault="00BD5665" w:rsidP="00D87EF0">
            <w:pPr>
              <w:rPr>
                <w:vanish/>
                <w:color w:val="808080" w:themeColor="background1" w:themeShade="80"/>
                <w:sz w:val="16"/>
                <w:szCs w:val="16"/>
              </w:rPr>
            </w:pPr>
          </w:p>
        </w:tc>
        <w:tc>
          <w:tcPr>
            <w:tcW w:w="9023" w:type="dxa"/>
            <w:tcBorders>
              <w:top w:val="single" w:sz="2" w:space="0" w:color="auto"/>
              <w:left w:val="single" w:sz="2" w:space="0" w:color="auto"/>
              <w:bottom w:val="single" w:sz="12" w:space="0" w:color="auto"/>
              <w:right w:val="single" w:sz="12" w:space="0" w:color="auto"/>
            </w:tcBorders>
            <w:shd w:val="clear" w:color="auto" w:fill="auto"/>
            <w:vAlign w:val="center"/>
          </w:tcPr>
          <w:p w14:paraId="69EC40B0" w14:textId="77777777" w:rsidR="00BD5665" w:rsidRPr="008E4A1C" w:rsidRDefault="00BD5665" w:rsidP="00D87EF0">
            <w:pPr>
              <w:rPr>
                <w:vanish/>
                <w:color w:val="808080" w:themeColor="background1" w:themeShade="80"/>
                <w:sz w:val="16"/>
                <w:szCs w:val="16"/>
              </w:rPr>
            </w:pPr>
          </w:p>
        </w:tc>
      </w:tr>
    </w:tbl>
    <w:p w14:paraId="69EC40B2" w14:textId="77777777" w:rsidR="00BD5665" w:rsidRPr="008E4A1C" w:rsidRDefault="00BD5665" w:rsidP="00BD5665">
      <w:pPr>
        <w:rPr>
          <w:vanish/>
          <w:color w:val="FF0000"/>
          <w:sz w:val="16"/>
          <w:szCs w:val="16"/>
        </w:rPr>
      </w:pPr>
    </w:p>
    <w:p w14:paraId="69EC40B3" w14:textId="77777777" w:rsidR="00533551" w:rsidRPr="008E4A1C" w:rsidRDefault="00533551" w:rsidP="00533551">
      <w:pPr>
        <w:rPr>
          <w:b/>
          <w:vanish/>
          <w:color w:val="FF0000"/>
          <w:sz w:val="16"/>
        </w:rPr>
      </w:pPr>
    </w:p>
    <w:tbl>
      <w:tblPr>
        <w:tblW w:w="10195" w:type="dxa"/>
        <w:tblBorders>
          <w:top w:val="single" w:sz="8" w:space="0" w:color="auto"/>
          <w:left w:val="single" w:sz="8" w:space="0" w:color="auto"/>
          <w:bottom w:val="single" w:sz="8" w:space="0" w:color="auto"/>
          <w:right w:val="single" w:sz="8" w:space="0" w:color="auto"/>
        </w:tblBorders>
        <w:tblCellMar>
          <w:top w:w="43" w:type="dxa"/>
          <w:left w:w="115" w:type="dxa"/>
          <w:bottom w:w="43" w:type="dxa"/>
          <w:right w:w="115" w:type="dxa"/>
        </w:tblCellMar>
        <w:tblLook w:val="0000" w:firstRow="0" w:lastRow="0" w:firstColumn="0" w:lastColumn="0" w:noHBand="0" w:noVBand="0"/>
      </w:tblPr>
      <w:tblGrid>
        <w:gridCol w:w="1015"/>
        <w:gridCol w:w="1432"/>
        <w:gridCol w:w="7748"/>
      </w:tblGrid>
      <w:tr w:rsidR="00533551" w:rsidRPr="008E4A1C" w14:paraId="69EC40B5" w14:textId="77777777" w:rsidTr="00407774">
        <w:trPr>
          <w:cantSplit/>
          <w:hidden/>
        </w:trPr>
        <w:tc>
          <w:tcPr>
            <w:tcW w:w="10195" w:type="dxa"/>
            <w:gridSpan w:val="3"/>
            <w:tcBorders>
              <w:top w:val="single" w:sz="12" w:space="0" w:color="auto"/>
              <w:left w:val="single" w:sz="12" w:space="0" w:color="auto"/>
              <w:bottom w:val="single" w:sz="8" w:space="0" w:color="auto"/>
              <w:right w:val="single" w:sz="12" w:space="0" w:color="auto"/>
            </w:tcBorders>
            <w:shd w:val="clear" w:color="auto" w:fill="auto"/>
          </w:tcPr>
          <w:p w14:paraId="69EC40B4" w14:textId="77777777" w:rsidR="00533551" w:rsidRPr="008E4A1C" w:rsidRDefault="00533551" w:rsidP="009A1C8C">
            <w:pPr>
              <w:jc w:val="center"/>
              <w:rPr>
                <w:b/>
                <w:vanish/>
                <w:color w:val="FF0000"/>
              </w:rPr>
            </w:pPr>
            <w:r w:rsidRPr="008E4A1C">
              <w:rPr>
                <w:b/>
                <w:vanish/>
                <w:color w:val="FF0000"/>
              </w:rPr>
              <w:t>MODIFICATION  LOG</w:t>
            </w:r>
          </w:p>
        </w:tc>
      </w:tr>
      <w:tr w:rsidR="00533551" w:rsidRPr="008E4A1C" w14:paraId="69EC40B9" w14:textId="77777777" w:rsidTr="00407774">
        <w:trPr>
          <w:cantSplit/>
          <w:hidden/>
        </w:trPr>
        <w:tc>
          <w:tcPr>
            <w:tcW w:w="1015" w:type="dxa"/>
            <w:tcBorders>
              <w:top w:val="single" w:sz="8" w:space="0" w:color="auto"/>
              <w:left w:val="single" w:sz="12" w:space="0" w:color="auto"/>
              <w:bottom w:val="single" w:sz="2" w:space="0" w:color="auto"/>
              <w:right w:val="single" w:sz="2" w:space="0" w:color="auto"/>
            </w:tcBorders>
            <w:shd w:val="clear" w:color="auto" w:fill="auto"/>
          </w:tcPr>
          <w:p w14:paraId="69EC40B6" w14:textId="77777777" w:rsidR="00533551" w:rsidRPr="008E4A1C" w:rsidRDefault="00533551" w:rsidP="009A1C8C">
            <w:pPr>
              <w:rPr>
                <w:vanish/>
                <w:color w:val="FF0000"/>
                <w:sz w:val="16"/>
              </w:rPr>
            </w:pPr>
            <w:r w:rsidRPr="008E4A1C">
              <w:rPr>
                <w:vanish/>
                <w:color w:val="FF0000"/>
                <w:sz w:val="16"/>
              </w:rPr>
              <w:t>DATE</w:t>
            </w:r>
          </w:p>
        </w:tc>
        <w:tc>
          <w:tcPr>
            <w:tcW w:w="1432" w:type="dxa"/>
            <w:tcBorders>
              <w:top w:val="single" w:sz="8" w:space="0" w:color="auto"/>
              <w:left w:val="single" w:sz="2" w:space="0" w:color="auto"/>
              <w:bottom w:val="single" w:sz="2" w:space="0" w:color="auto"/>
              <w:right w:val="single" w:sz="2" w:space="0" w:color="auto"/>
            </w:tcBorders>
            <w:shd w:val="clear" w:color="auto" w:fill="auto"/>
          </w:tcPr>
          <w:p w14:paraId="69EC40B7" w14:textId="77777777" w:rsidR="00533551" w:rsidRPr="008E4A1C" w:rsidRDefault="00533551" w:rsidP="009A1C8C">
            <w:pPr>
              <w:rPr>
                <w:vanish/>
                <w:color w:val="FF0000"/>
                <w:sz w:val="16"/>
              </w:rPr>
            </w:pPr>
            <w:r w:rsidRPr="008E4A1C">
              <w:rPr>
                <w:vanish/>
                <w:color w:val="FF0000"/>
                <w:sz w:val="16"/>
              </w:rPr>
              <w:t>SOURCE</w:t>
            </w:r>
          </w:p>
        </w:tc>
        <w:tc>
          <w:tcPr>
            <w:tcW w:w="7748" w:type="dxa"/>
            <w:tcBorders>
              <w:top w:val="single" w:sz="8" w:space="0" w:color="auto"/>
              <w:left w:val="single" w:sz="2" w:space="0" w:color="auto"/>
              <w:bottom w:val="single" w:sz="2" w:space="0" w:color="auto"/>
              <w:right w:val="single" w:sz="12" w:space="0" w:color="auto"/>
            </w:tcBorders>
            <w:shd w:val="clear" w:color="auto" w:fill="auto"/>
          </w:tcPr>
          <w:p w14:paraId="69EC40B8" w14:textId="77777777" w:rsidR="00533551" w:rsidRPr="008E4A1C" w:rsidRDefault="00533551" w:rsidP="009A1C8C">
            <w:pPr>
              <w:rPr>
                <w:vanish/>
                <w:color w:val="FF0000"/>
                <w:sz w:val="16"/>
              </w:rPr>
            </w:pPr>
            <w:r w:rsidRPr="008E4A1C">
              <w:rPr>
                <w:vanish/>
                <w:color w:val="FF0000"/>
                <w:sz w:val="16"/>
              </w:rPr>
              <w:t>DESCRIPTION</w:t>
            </w:r>
          </w:p>
        </w:tc>
      </w:tr>
      <w:tr w:rsidR="00533551" w:rsidRPr="008E4A1C" w14:paraId="69EC40BD" w14:textId="77777777" w:rsidTr="00407774">
        <w:trPr>
          <w:cantSplit/>
          <w:hidden/>
        </w:trPr>
        <w:tc>
          <w:tcPr>
            <w:tcW w:w="1015" w:type="dxa"/>
            <w:tcBorders>
              <w:top w:val="single" w:sz="2" w:space="0" w:color="auto"/>
              <w:left w:val="single" w:sz="12" w:space="0" w:color="auto"/>
              <w:bottom w:val="single" w:sz="2" w:space="0" w:color="auto"/>
              <w:right w:val="single" w:sz="2" w:space="0" w:color="auto"/>
            </w:tcBorders>
            <w:shd w:val="clear" w:color="auto" w:fill="auto"/>
          </w:tcPr>
          <w:p w14:paraId="69EC40BA" w14:textId="77777777" w:rsidR="00533551" w:rsidRPr="008E4A1C" w:rsidRDefault="00533551" w:rsidP="009A1C8C">
            <w:pPr>
              <w:rPr>
                <w:vanish/>
                <w:color w:val="FF0000"/>
                <w:sz w:val="16"/>
              </w:rPr>
            </w:pPr>
          </w:p>
        </w:tc>
        <w:tc>
          <w:tcPr>
            <w:tcW w:w="1432" w:type="dxa"/>
            <w:tcBorders>
              <w:top w:val="single" w:sz="2" w:space="0" w:color="auto"/>
              <w:left w:val="single" w:sz="2" w:space="0" w:color="auto"/>
              <w:bottom w:val="single" w:sz="2" w:space="0" w:color="auto"/>
              <w:right w:val="single" w:sz="2" w:space="0" w:color="auto"/>
            </w:tcBorders>
            <w:shd w:val="clear" w:color="auto" w:fill="auto"/>
          </w:tcPr>
          <w:p w14:paraId="69EC40BB" w14:textId="77777777" w:rsidR="00533551" w:rsidRPr="008E4A1C" w:rsidRDefault="00533551" w:rsidP="009A1C8C">
            <w:pPr>
              <w:rPr>
                <w:vanish/>
                <w:color w:val="FF0000"/>
                <w:sz w:val="16"/>
              </w:rPr>
            </w:pPr>
          </w:p>
        </w:tc>
        <w:tc>
          <w:tcPr>
            <w:tcW w:w="7748" w:type="dxa"/>
            <w:tcBorders>
              <w:top w:val="single" w:sz="2" w:space="0" w:color="auto"/>
              <w:left w:val="single" w:sz="2" w:space="0" w:color="auto"/>
              <w:bottom w:val="single" w:sz="2" w:space="0" w:color="auto"/>
              <w:right w:val="single" w:sz="12" w:space="0" w:color="auto"/>
            </w:tcBorders>
            <w:shd w:val="clear" w:color="auto" w:fill="auto"/>
          </w:tcPr>
          <w:p w14:paraId="69EC40BC" w14:textId="77777777" w:rsidR="00533551" w:rsidRPr="008E4A1C" w:rsidRDefault="00533551" w:rsidP="009A1C8C">
            <w:pPr>
              <w:rPr>
                <w:vanish/>
                <w:color w:val="FF0000"/>
                <w:sz w:val="16"/>
              </w:rPr>
            </w:pPr>
          </w:p>
        </w:tc>
      </w:tr>
      <w:tr w:rsidR="00923901" w:rsidRPr="008E4A1C" w14:paraId="69EC40C1" w14:textId="77777777" w:rsidTr="00407774">
        <w:trPr>
          <w:cantSplit/>
          <w:hidden/>
        </w:trPr>
        <w:tc>
          <w:tcPr>
            <w:tcW w:w="1015" w:type="dxa"/>
            <w:tcBorders>
              <w:top w:val="single" w:sz="2" w:space="0" w:color="auto"/>
              <w:left w:val="single" w:sz="12" w:space="0" w:color="auto"/>
              <w:bottom w:val="single" w:sz="2" w:space="0" w:color="auto"/>
              <w:right w:val="single" w:sz="2" w:space="0" w:color="auto"/>
            </w:tcBorders>
            <w:shd w:val="clear" w:color="auto" w:fill="auto"/>
          </w:tcPr>
          <w:p w14:paraId="69EC40BE" w14:textId="77777777" w:rsidR="00923901" w:rsidRPr="008E4A1C" w:rsidRDefault="00923901" w:rsidP="009A1C8C">
            <w:pPr>
              <w:rPr>
                <w:vanish/>
                <w:color w:val="FF0000"/>
                <w:sz w:val="16"/>
              </w:rPr>
            </w:pPr>
            <w:r w:rsidRPr="008E4A1C">
              <w:rPr>
                <w:vanish/>
                <w:color w:val="FF0000"/>
                <w:sz w:val="16"/>
              </w:rPr>
              <w:t>29 May 17</w:t>
            </w:r>
          </w:p>
        </w:tc>
        <w:tc>
          <w:tcPr>
            <w:tcW w:w="1432" w:type="dxa"/>
            <w:tcBorders>
              <w:top w:val="single" w:sz="2" w:space="0" w:color="auto"/>
              <w:left w:val="single" w:sz="2" w:space="0" w:color="auto"/>
              <w:bottom w:val="single" w:sz="2" w:space="0" w:color="auto"/>
              <w:right w:val="single" w:sz="2" w:space="0" w:color="auto"/>
            </w:tcBorders>
            <w:shd w:val="clear" w:color="auto" w:fill="auto"/>
          </w:tcPr>
          <w:p w14:paraId="69EC40BF" w14:textId="77777777" w:rsidR="00923901" w:rsidRPr="008E4A1C" w:rsidRDefault="00923901" w:rsidP="009A1C8C">
            <w:pPr>
              <w:rPr>
                <w:vanish/>
                <w:color w:val="FF0000"/>
                <w:sz w:val="16"/>
              </w:rPr>
            </w:pPr>
            <w:r w:rsidRPr="008E4A1C">
              <w:rPr>
                <w:vanish/>
                <w:color w:val="FF0000"/>
                <w:sz w:val="16"/>
              </w:rPr>
              <w:t>Gail Olsen</w:t>
            </w:r>
          </w:p>
        </w:tc>
        <w:tc>
          <w:tcPr>
            <w:tcW w:w="7748" w:type="dxa"/>
            <w:tcBorders>
              <w:top w:val="single" w:sz="2" w:space="0" w:color="auto"/>
              <w:left w:val="single" w:sz="2" w:space="0" w:color="auto"/>
              <w:bottom w:val="single" w:sz="2" w:space="0" w:color="auto"/>
              <w:right w:val="single" w:sz="12" w:space="0" w:color="auto"/>
            </w:tcBorders>
            <w:shd w:val="clear" w:color="auto" w:fill="auto"/>
          </w:tcPr>
          <w:p w14:paraId="69EC40C0" w14:textId="77777777" w:rsidR="00923901" w:rsidRPr="008E4A1C" w:rsidRDefault="00923901" w:rsidP="009A1C8C">
            <w:pPr>
              <w:rPr>
                <w:vanish/>
                <w:color w:val="FF0000"/>
                <w:sz w:val="16"/>
              </w:rPr>
            </w:pPr>
            <w:r w:rsidRPr="008E4A1C">
              <w:rPr>
                <w:vanish/>
                <w:color w:val="FF0000"/>
                <w:sz w:val="16"/>
              </w:rPr>
              <w:t>Updated Procedural Notes.</w:t>
            </w:r>
          </w:p>
        </w:tc>
      </w:tr>
      <w:tr w:rsidR="00533551" w:rsidRPr="008E4A1C" w14:paraId="69EC40C5" w14:textId="77777777" w:rsidTr="00407774">
        <w:trPr>
          <w:cantSplit/>
          <w:hidden/>
        </w:trPr>
        <w:tc>
          <w:tcPr>
            <w:tcW w:w="1015" w:type="dxa"/>
            <w:tcBorders>
              <w:top w:val="single" w:sz="2" w:space="0" w:color="auto"/>
              <w:left w:val="single" w:sz="12" w:space="0" w:color="auto"/>
              <w:bottom w:val="single" w:sz="2" w:space="0" w:color="auto"/>
              <w:right w:val="single" w:sz="2" w:space="0" w:color="auto"/>
            </w:tcBorders>
            <w:shd w:val="clear" w:color="auto" w:fill="auto"/>
          </w:tcPr>
          <w:p w14:paraId="69EC40C2" w14:textId="77777777" w:rsidR="00533551" w:rsidRPr="008E4A1C" w:rsidRDefault="00533551" w:rsidP="009A1C8C">
            <w:pPr>
              <w:rPr>
                <w:vanish/>
                <w:color w:val="FF0000"/>
                <w:sz w:val="16"/>
              </w:rPr>
            </w:pPr>
            <w:r w:rsidRPr="008E4A1C">
              <w:rPr>
                <w:vanish/>
                <w:color w:val="FF0000"/>
                <w:sz w:val="16"/>
              </w:rPr>
              <w:t>12 Feb 15</w:t>
            </w:r>
          </w:p>
        </w:tc>
        <w:tc>
          <w:tcPr>
            <w:tcW w:w="1432" w:type="dxa"/>
            <w:tcBorders>
              <w:top w:val="single" w:sz="2" w:space="0" w:color="auto"/>
              <w:left w:val="single" w:sz="2" w:space="0" w:color="auto"/>
              <w:bottom w:val="single" w:sz="2" w:space="0" w:color="auto"/>
              <w:right w:val="single" w:sz="2" w:space="0" w:color="auto"/>
            </w:tcBorders>
            <w:shd w:val="clear" w:color="auto" w:fill="auto"/>
          </w:tcPr>
          <w:p w14:paraId="69EC40C3" w14:textId="77777777" w:rsidR="00533551" w:rsidRPr="008E4A1C" w:rsidRDefault="00533551" w:rsidP="009A1C8C">
            <w:pPr>
              <w:rPr>
                <w:vanish/>
                <w:color w:val="FF0000"/>
                <w:sz w:val="16"/>
              </w:rPr>
            </w:pPr>
            <w:r w:rsidRPr="008E4A1C">
              <w:rPr>
                <w:vanish/>
                <w:color w:val="FF0000"/>
                <w:sz w:val="16"/>
              </w:rPr>
              <w:t>Michael Jenson</w:t>
            </w:r>
          </w:p>
        </w:tc>
        <w:tc>
          <w:tcPr>
            <w:tcW w:w="7748" w:type="dxa"/>
            <w:tcBorders>
              <w:top w:val="single" w:sz="2" w:space="0" w:color="auto"/>
              <w:left w:val="single" w:sz="2" w:space="0" w:color="auto"/>
              <w:bottom w:val="single" w:sz="2" w:space="0" w:color="auto"/>
              <w:right w:val="single" w:sz="12" w:space="0" w:color="auto"/>
            </w:tcBorders>
            <w:shd w:val="clear" w:color="auto" w:fill="auto"/>
          </w:tcPr>
          <w:p w14:paraId="69EC40C4" w14:textId="77777777" w:rsidR="00533551" w:rsidRPr="008E4A1C" w:rsidRDefault="00533551" w:rsidP="009A1C8C">
            <w:pPr>
              <w:rPr>
                <w:vanish/>
                <w:color w:val="FF0000"/>
                <w:sz w:val="16"/>
              </w:rPr>
            </w:pPr>
            <w:r w:rsidRPr="008E4A1C">
              <w:rPr>
                <w:vanish/>
                <w:color w:val="FF0000"/>
                <w:sz w:val="16"/>
              </w:rPr>
              <w:t xml:space="preserve">Updated Procedural Notes and Summary in Part 1.  Updated specified Acceptable Installers </w:t>
            </w:r>
          </w:p>
        </w:tc>
      </w:tr>
      <w:tr w:rsidR="00533551" w:rsidRPr="008E4A1C" w14:paraId="69EC40C9" w14:textId="77777777" w:rsidTr="00407774">
        <w:trPr>
          <w:cantSplit/>
          <w:hidden/>
        </w:trPr>
        <w:tc>
          <w:tcPr>
            <w:tcW w:w="1015" w:type="dxa"/>
            <w:tcBorders>
              <w:top w:val="single" w:sz="2" w:space="0" w:color="auto"/>
              <w:left w:val="single" w:sz="12" w:space="0" w:color="auto"/>
              <w:bottom w:val="single" w:sz="2" w:space="0" w:color="auto"/>
              <w:right w:val="single" w:sz="2" w:space="0" w:color="auto"/>
            </w:tcBorders>
            <w:shd w:val="clear" w:color="auto" w:fill="auto"/>
          </w:tcPr>
          <w:p w14:paraId="69EC40C6" w14:textId="77777777" w:rsidR="00533551" w:rsidRPr="008E4A1C" w:rsidRDefault="00533551" w:rsidP="009A1C8C">
            <w:pPr>
              <w:rPr>
                <w:vanish/>
                <w:color w:val="FF0000"/>
                <w:sz w:val="16"/>
              </w:rPr>
            </w:pPr>
            <w:r w:rsidRPr="008E4A1C">
              <w:rPr>
                <w:vanish/>
                <w:color w:val="FF0000"/>
                <w:sz w:val="16"/>
              </w:rPr>
              <w:t>05 Jun 14</w:t>
            </w:r>
          </w:p>
        </w:tc>
        <w:tc>
          <w:tcPr>
            <w:tcW w:w="1432" w:type="dxa"/>
            <w:tcBorders>
              <w:top w:val="single" w:sz="2" w:space="0" w:color="auto"/>
              <w:left w:val="single" w:sz="2" w:space="0" w:color="auto"/>
              <w:bottom w:val="single" w:sz="2" w:space="0" w:color="auto"/>
              <w:right w:val="single" w:sz="2" w:space="0" w:color="auto"/>
            </w:tcBorders>
            <w:shd w:val="clear" w:color="auto" w:fill="auto"/>
          </w:tcPr>
          <w:p w14:paraId="69EC40C7" w14:textId="77777777" w:rsidR="00533551" w:rsidRPr="008E4A1C" w:rsidRDefault="00533551" w:rsidP="009A1C8C">
            <w:pPr>
              <w:rPr>
                <w:vanish/>
                <w:color w:val="FF0000"/>
                <w:sz w:val="16"/>
              </w:rPr>
            </w:pPr>
            <w:r w:rsidRPr="008E4A1C">
              <w:rPr>
                <w:vanish/>
                <w:color w:val="FF0000"/>
                <w:sz w:val="16"/>
              </w:rPr>
              <w:t>Michael Jenson</w:t>
            </w:r>
          </w:p>
        </w:tc>
        <w:tc>
          <w:tcPr>
            <w:tcW w:w="7748" w:type="dxa"/>
            <w:tcBorders>
              <w:top w:val="single" w:sz="2" w:space="0" w:color="auto"/>
              <w:left w:val="single" w:sz="2" w:space="0" w:color="auto"/>
              <w:bottom w:val="single" w:sz="2" w:space="0" w:color="auto"/>
              <w:right w:val="single" w:sz="12" w:space="0" w:color="auto"/>
            </w:tcBorders>
            <w:shd w:val="clear" w:color="auto" w:fill="auto"/>
          </w:tcPr>
          <w:p w14:paraId="69EC40C8" w14:textId="77777777" w:rsidR="00533551" w:rsidRPr="008E4A1C" w:rsidRDefault="00533551" w:rsidP="009A1C8C">
            <w:pPr>
              <w:rPr>
                <w:vanish/>
                <w:color w:val="FF0000"/>
                <w:sz w:val="16"/>
              </w:rPr>
            </w:pPr>
            <w:r w:rsidRPr="008E4A1C">
              <w:rPr>
                <w:vanish/>
                <w:color w:val="FF0000"/>
                <w:sz w:val="16"/>
              </w:rPr>
              <w:t xml:space="preserve">Acceptable Installers list updated. </w:t>
            </w:r>
          </w:p>
        </w:tc>
      </w:tr>
      <w:tr w:rsidR="00533551" w:rsidRPr="008E4A1C" w14:paraId="69EC40CD" w14:textId="77777777" w:rsidTr="00407774">
        <w:trPr>
          <w:cantSplit/>
          <w:hidden/>
        </w:trPr>
        <w:tc>
          <w:tcPr>
            <w:tcW w:w="1015" w:type="dxa"/>
            <w:tcBorders>
              <w:top w:val="single" w:sz="2" w:space="0" w:color="auto"/>
              <w:left w:val="single" w:sz="12" w:space="0" w:color="auto"/>
              <w:bottom w:val="single" w:sz="2" w:space="0" w:color="auto"/>
              <w:right w:val="single" w:sz="2" w:space="0" w:color="auto"/>
            </w:tcBorders>
            <w:shd w:val="clear" w:color="auto" w:fill="auto"/>
          </w:tcPr>
          <w:p w14:paraId="69EC40CA" w14:textId="77777777" w:rsidR="00533551" w:rsidRPr="008E4A1C" w:rsidRDefault="00533551" w:rsidP="009A1C8C">
            <w:pPr>
              <w:rPr>
                <w:vanish/>
                <w:color w:val="FF0000"/>
                <w:sz w:val="16"/>
              </w:rPr>
            </w:pPr>
            <w:r w:rsidRPr="008E4A1C">
              <w:rPr>
                <w:vanish/>
                <w:color w:val="FF0000"/>
                <w:sz w:val="16"/>
              </w:rPr>
              <w:t>28 Feb 13</w:t>
            </w:r>
          </w:p>
        </w:tc>
        <w:tc>
          <w:tcPr>
            <w:tcW w:w="1432" w:type="dxa"/>
            <w:tcBorders>
              <w:top w:val="single" w:sz="2" w:space="0" w:color="auto"/>
              <w:left w:val="single" w:sz="2" w:space="0" w:color="auto"/>
              <w:bottom w:val="single" w:sz="2" w:space="0" w:color="auto"/>
              <w:right w:val="single" w:sz="2" w:space="0" w:color="auto"/>
            </w:tcBorders>
            <w:shd w:val="clear" w:color="auto" w:fill="auto"/>
          </w:tcPr>
          <w:p w14:paraId="69EC40CB" w14:textId="77777777" w:rsidR="00533551" w:rsidRPr="008E4A1C" w:rsidRDefault="00533551" w:rsidP="009A1C8C">
            <w:pPr>
              <w:rPr>
                <w:vanish/>
                <w:color w:val="FF0000"/>
                <w:sz w:val="16"/>
              </w:rPr>
            </w:pPr>
            <w:r w:rsidRPr="008E4A1C">
              <w:rPr>
                <w:vanish/>
                <w:color w:val="FF0000"/>
                <w:sz w:val="16"/>
              </w:rPr>
              <w:t>Michael Jenson</w:t>
            </w:r>
          </w:p>
        </w:tc>
        <w:tc>
          <w:tcPr>
            <w:tcW w:w="7748" w:type="dxa"/>
            <w:tcBorders>
              <w:top w:val="single" w:sz="2" w:space="0" w:color="auto"/>
              <w:left w:val="single" w:sz="2" w:space="0" w:color="auto"/>
              <w:bottom w:val="single" w:sz="2" w:space="0" w:color="auto"/>
              <w:right w:val="single" w:sz="12" w:space="0" w:color="auto"/>
            </w:tcBorders>
            <w:shd w:val="clear" w:color="auto" w:fill="auto"/>
          </w:tcPr>
          <w:p w14:paraId="69EC40CC" w14:textId="77777777" w:rsidR="00533551" w:rsidRPr="008E4A1C" w:rsidRDefault="00533551" w:rsidP="009A1C8C">
            <w:pPr>
              <w:rPr>
                <w:vanish/>
                <w:color w:val="FF0000"/>
                <w:sz w:val="16"/>
              </w:rPr>
            </w:pPr>
            <w:r w:rsidRPr="008E4A1C">
              <w:rPr>
                <w:vanish/>
                <w:color w:val="FF0000"/>
                <w:sz w:val="16"/>
              </w:rPr>
              <w:t>Major update to Manufacturers, Products, and Installation.</w:t>
            </w:r>
          </w:p>
        </w:tc>
      </w:tr>
      <w:tr w:rsidR="00533551" w:rsidRPr="008E4A1C" w14:paraId="69EC40D1" w14:textId="77777777" w:rsidTr="00407774">
        <w:trPr>
          <w:cantSplit/>
          <w:hidden/>
        </w:trPr>
        <w:tc>
          <w:tcPr>
            <w:tcW w:w="1015" w:type="dxa"/>
            <w:tcBorders>
              <w:top w:val="single" w:sz="2" w:space="0" w:color="auto"/>
              <w:left w:val="single" w:sz="12" w:space="0" w:color="auto"/>
              <w:bottom w:val="single" w:sz="2" w:space="0" w:color="auto"/>
              <w:right w:val="single" w:sz="2" w:space="0" w:color="auto"/>
            </w:tcBorders>
            <w:shd w:val="clear" w:color="auto" w:fill="auto"/>
          </w:tcPr>
          <w:p w14:paraId="69EC40CE" w14:textId="77777777" w:rsidR="00533551" w:rsidRPr="008E4A1C" w:rsidRDefault="00533551" w:rsidP="009A1C8C">
            <w:pPr>
              <w:rPr>
                <w:vanish/>
                <w:color w:val="FF0000"/>
                <w:sz w:val="16"/>
              </w:rPr>
            </w:pPr>
            <w:r w:rsidRPr="008E4A1C">
              <w:rPr>
                <w:vanish/>
                <w:color w:val="FF0000"/>
                <w:sz w:val="16"/>
              </w:rPr>
              <w:t xml:space="preserve">27 Sep 11 </w:t>
            </w:r>
          </w:p>
        </w:tc>
        <w:tc>
          <w:tcPr>
            <w:tcW w:w="1432" w:type="dxa"/>
            <w:tcBorders>
              <w:top w:val="single" w:sz="2" w:space="0" w:color="auto"/>
              <w:left w:val="single" w:sz="2" w:space="0" w:color="auto"/>
              <w:bottom w:val="single" w:sz="2" w:space="0" w:color="auto"/>
              <w:right w:val="single" w:sz="2" w:space="0" w:color="auto"/>
            </w:tcBorders>
            <w:shd w:val="clear" w:color="auto" w:fill="auto"/>
          </w:tcPr>
          <w:p w14:paraId="69EC40CF" w14:textId="77777777" w:rsidR="00533551" w:rsidRPr="008E4A1C" w:rsidRDefault="00533551" w:rsidP="009A1C8C">
            <w:pPr>
              <w:rPr>
                <w:vanish/>
                <w:color w:val="FF0000"/>
                <w:sz w:val="16"/>
              </w:rPr>
            </w:pPr>
            <w:r w:rsidRPr="008E4A1C">
              <w:rPr>
                <w:vanish/>
                <w:color w:val="FF0000"/>
                <w:sz w:val="16"/>
              </w:rPr>
              <w:t>Gail Olsen</w:t>
            </w:r>
          </w:p>
        </w:tc>
        <w:tc>
          <w:tcPr>
            <w:tcW w:w="7748" w:type="dxa"/>
            <w:tcBorders>
              <w:top w:val="single" w:sz="2" w:space="0" w:color="auto"/>
              <w:left w:val="single" w:sz="2" w:space="0" w:color="auto"/>
              <w:bottom w:val="single" w:sz="2" w:space="0" w:color="auto"/>
              <w:right w:val="single" w:sz="12" w:space="0" w:color="auto"/>
            </w:tcBorders>
            <w:shd w:val="clear" w:color="auto" w:fill="auto"/>
          </w:tcPr>
          <w:p w14:paraId="69EC40D0" w14:textId="77777777" w:rsidR="00533551" w:rsidRPr="008E4A1C" w:rsidRDefault="00533551" w:rsidP="009A1C8C">
            <w:pPr>
              <w:rPr>
                <w:vanish/>
                <w:color w:val="FF0000"/>
                <w:sz w:val="16"/>
              </w:rPr>
            </w:pPr>
            <w:r w:rsidRPr="008E4A1C">
              <w:rPr>
                <w:vanish/>
                <w:color w:val="FF0000"/>
                <w:sz w:val="16"/>
              </w:rPr>
              <w:t>Installer Qualifications updated.</w:t>
            </w:r>
          </w:p>
        </w:tc>
      </w:tr>
      <w:tr w:rsidR="00771A30" w:rsidRPr="008E4A1C" w14:paraId="69EC40D5" w14:textId="77777777" w:rsidTr="00407774">
        <w:trPr>
          <w:cantSplit/>
          <w:hidden/>
        </w:trPr>
        <w:tc>
          <w:tcPr>
            <w:tcW w:w="1015" w:type="dxa"/>
            <w:tcBorders>
              <w:top w:val="single" w:sz="2" w:space="0" w:color="auto"/>
              <w:left w:val="single" w:sz="12" w:space="0" w:color="auto"/>
              <w:bottom w:val="single" w:sz="12" w:space="0" w:color="auto"/>
              <w:right w:val="single" w:sz="2" w:space="0" w:color="auto"/>
            </w:tcBorders>
            <w:shd w:val="clear" w:color="auto" w:fill="auto"/>
          </w:tcPr>
          <w:p w14:paraId="69EC40D2" w14:textId="77777777" w:rsidR="00771A30" w:rsidRPr="008E4A1C" w:rsidRDefault="00771A30" w:rsidP="003B4826">
            <w:pPr>
              <w:rPr>
                <w:vanish/>
                <w:color w:val="FF0000"/>
                <w:sz w:val="16"/>
              </w:rPr>
            </w:pPr>
            <w:r w:rsidRPr="008E4A1C">
              <w:rPr>
                <w:vanish/>
                <w:color w:val="FF0000"/>
                <w:sz w:val="16"/>
              </w:rPr>
              <w:t>21 Jun 11</w:t>
            </w:r>
          </w:p>
        </w:tc>
        <w:tc>
          <w:tcPr>
            <w:tcW w:w="1432" w:type="dxa"/>
            <w:tcBorders>
              <w:top w:val="single" w:sz="2" w:space="0" w:color="auto"/>
              <w:left w:val="single" w:sz="2" w:space="0" w:color="auto"/>
              <w:bottom w:val="single" w:sz="12" w:space="0" w:color="auto"/>
              <w:right w:val="single" w:sz="2" w:space="0" w:color="auto"/>
            </w:tcBorders>
            <w:shd w:val="clear" w:color="auto" w:fill="auto"/>
          </w:tcPr>
          <w:p w14:paraId="69EC40D3" w14:textId="77777777" w:rsidR="00771A30" w:rsidRPr="008E4A1C" w:rsidRDefault="00771A30" w:rsidP="003B4826">
            <w:pPr>
              <w:rPr>
                <w:vanish/>
                <w:color w:val="FF0000"/>
                <w:sz w:val="16"/>
              </w:rPr>
            </w:pPr>
            <w:r w:rsidRPr="008E4A1C">
              <w:rPr>
                <w:vanish/>
                <w:color w:val="FF0000"/>
                <w:sz w:val="16"/>
              </w:rPr>
              <w:t>Michael Jenson</w:t>
            </w:r>
          </w:p>
        </w:tc>
        <w:tc>
          <w:tcPr>
            <w:tcW w:w="7748" w:type="dxa"/>
            <w:tcBorders>
              <w:top w:val="single" w:sz="2" w:space="0" w:color="auto"/>
              <w:left w:val="single" w:sz="2" w:space="0" w:color="auto"/>
              <w:bottom w:val="single" w:sz="12" w:space="0" w:color="auto"/>
              <w:right w:val="single" w:sz="12" w:space="0" w:color="auto"/>
            </w:tcBorders>
            <w:shd w:val="clear" w:color="auto" w:fill="auto"/>
          </w:tcPr>
          <w:p w14:paraId="69EC40D4" w14:textId="77777777" w:rsidR="00771A30" w:rsidRPr="008E4A1C" w:rsidRDefault="00771A30" w:rsidP="003B4826">
            <w:pPr>
              <w:rPr>
                <w:vanish/>
                <w:color w:val="FF0000"/>
                <w:sz w:val="16"/>
              </w:rPr>
            </w:pPr>
            <w:r w:rsidRPr="008E4A1C">
              <w:rPr>
                <w:vanish/>
                <w:color w:val="FF0000"/>
                <w:sz w:val="16"/>
              </w:rPr>
              <w:t>Acceptable Installers list updated.  General Upgrade.</w:t>
            </w:r>
          </w:p>
        </w:tc>
      </w:tr>
    </w:tbl>
    <w:p w14:paraId="69EC40D6" w14:textId="77777777" w:rsidR="00533551" w:rsidRPr="008E4A1C" w:rsidRDefault="00533551" w:rsidP="00533551">
      <w:pPr>
        <w:rPr>
          <w:vanish/>
          <w:color w:val="FF0000"/>
          <w:sz w:val="16"/>
        </w:rPr>
      </w:pPr>
    </w:p>
    <w:p w14:paraId="69EC40D7" w14:textId="77777777" w:rsidR="00B5305D" w:rsidRPr="008E4A1C" w:rsidRDefault="00B5305D">
      <w:pPr>
        <w:rPr>
          <w:vanish/>
          <w:color w:val="FF0000"/>
          <w:sz w:val="16"/>
        </w:rPr>
      </w:pPr>
    </w:p>
    <w:tbl>
      <w:tblPr>
        <w:tblW w:w="101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43" w:type="dxa"/>
          <w:left w:w="115" w:type="dxa"/>
          <w:bottom w:w="43" w:type="dxa"/>
          <w:right w:w="115" w:type="dxa"/>
        </w:tblCellMar>
        <w:tblLook w:val="0000" w:firstRow="0" w:lastRow="0" w:firstColumn="0" w:lastColumn="0" w:noHBand="0" w:noVBand="0"/>
      </w:tblPr>
      <w:tblGrid>
        <w:gridCol w:w="10188"/>
      </w:tblGrid>
      <w:tr w:rsidR="00EF2DEF" w:rsidRPr="008E4A1C" w14:paraId="69EC40D9" w14:textId="77777777">
        <w:trPr>
          <w:cantSplit/>
          <w:hidden w:val="0"/>
        </w:trPr>
        <w:tc>
          <w:tcPr>
            <w:tcW w:w="10188" w:type="dxa"/>
          </w:tcPr>
          <w:p w14:paraId="69EC40D8" w14:textId="77777777" w:rsidR="00EF2DEF" w:rsidRPr="008E4A1C" w:rsidRDefault="00B5305D" w:rsidP="00B5305D">
            <w:pPr>
              <w:pStyle w:val="Heading1"/>
              <w:jc w:val="center"/>
              <w:rPr>
                <w:vanish w:val="0"/>
              </w:rPr>
            </w:pPr>
            <w:r w:rsidRPr="008E4A1C">
              <w:rPr>
                <w:vanish w:val="0"/>
              </w:rPr>
              <w:t xml:space="preserve">PROCEDURAL  </w:t>
            </w:r>
            <w:r w:rsidR="00EF2DEF" w:rsidRPr="008E4A1C">
              <w:rPr>
                <w:vanish w:val="0"/>
              </w:rPr>
              <w:t>NOTES</w:t>
            </w:r>
          </w:p>
        </w:tc>
      </w:tr>
      <w:tr w:rsidR="00B5305D" w:rsidRPr="008E4A1C" w14:paraId="69EC40DB" w14:textId="77777777">
        <w:trPr>
          <w:cantSplit/>
          <w:trHeight w:val="466"/>
          <w:hidden w:val="0"/>
        </w:trPr>
        <w:tc>
          <w:tcPr>
            <w:tcW w:w="10188" w:type="dxa"/>
          </w:tcPr>
          <w:p w14:paraId="69EC40DA" w14:textId="77777777" w:rsidR="00FF572A" w:rsidRPr="008E4A1C" w:rsidRDefault="00B5305D" w:rsidP="00771A30">
            <w:pPr>
              <w:pStyle w:val="Heading2"/>
              <w:rPr>
                <w:vanish w:val="0"/>
              </w:rPr>
            </w:pPr>
            <w:r w:rsidRPr="008E4A1C">
              <w:rPr>
                <w:vanish w:val="0"/>
              </w:rPr>
              <w:t>COORDINATION</w:t>
            </w:r>
          </w:p>
        </w:tc>
      </w:tr>
      <w:tr w:rsidR="00B5305D" w:rsidRPr="008E4A1C" w14:paraId="69EC40E2" w14:textId="77777777">
        <w:trPr>
          <w:cantSplit/>
          <w:trHeight w:val="466"/>
          <w:hidden w:val="0"/>
        </w:trPr>
        <w:tc>
          <w:tcPr>
            <w:tcW w:w="10188" w:type="dxa"/>
          </w:tcPr>
          <w:p w14:paraId="69EC40DC" w14:textId="77777777" w:rsidR="00B5305D" w:rsidRPr="008E4A1C" w:rsidRDefault="00B5305D">
            <w:pPr>
              <w:pStyle w:val="Heading2"/>
              <w:rPr>
                <w:vanish w:val="0"/>
              </w:rPr>
            </w:pPr>
            <w:r w:rsidRPr="008E4A1C">
              <w:rPr>
                <w:vanish w:val="0"/>
              </w:rPr>
              <w:t xml:space="preserve">DESIGN  </w:t>
            </w:r>
            <w:r w:rsidR="00280C7A" w:rsidRPr="008E4A1C">
              <w:rPr>
                <w:vanish w:val="0"/>
              </w:rPr>
              <w:t>INFORMATION</w:t>
            </w:r>
            <w:r w:rsidRPr="008E4A1C">
              <w:rPr>
                <w:vanish w:val="0"/>
              </w:rPr>
              <w:t xml:space="preserve">  AND  BACKGROUND</w:t>
            </w:r>
          </w:p>
          <w:p w14:paraId="69EC40DD" w14:textId="77777777" w:rsidR="00715DD7" w:rsidRPr="008E4A1C" w:rsidRDefault="00715DD7" w:rsidP="00715DD7">
            <w:pPr>
              <w:spacing w:before="240"/>
              <w:ind w:left="360"/>
              <w:rPr>
                <w:color w:val="FF0000"/>
              </w:rPr>
            </w:pPr>
            <w:r w:rsidRPr="008E4A1C">
              <w:rPr>
                <w:color w:val="FF0000"/>
              </w:rPr>
              <w:t>MEETINGHOUSE Projects:</w:t>
            </w:r>
          </w:p>
          <w:p w14:paraId="69EC40DE" w14:textId="77777777" w:rsidR="00631618" w:rsidRPr="008E4A1C" w:rsidRDefault="00631618" w:rsidP="00715DD7">
            <w:pPr>
              <w:numPr>
                <w:ilvl w:val="0"/>
                <w:numId w:val="3"/>
              </w:numPr>
              <w:tabs>
                <w:tab w:val="clear" w:pos="1440"/>
                <w:tab w:val="num" w:pos="1080"/>
              </w:tabs>
              <w:ind w:left="1080"/>
              <w:rPr>
                <w:color w:val="FF0000"/>
              </w:rPr>
            </w:pPr>
            <w:r w:rsidRPr="008E4A1C">
              <w:rPr>
                <w:color w:val="FF0000"/>
              </w:rPr>
              <w:t xml:space="preserve">Use this Section for both existing </w:t>
            </w:r>
            <w:r w:rsidR="00F00942" w:rsidRPr="008E4A1C">
              <w:rPr>
                <w:color w:val="FF0000"/>
              </w:rPr>
              <w:t xml:space="preserve">Meetinghouse and Large CES Institute Buildings for </w:t>
            </w:r>
            <w:r w:rsidRPr="008E4A1C">
              <w:rPr>
                <w:color w:val="FF0000"/>
              </w:rPr>
              <w:t>Pews and Upholstered Audience Seating (Opera Chairs).</w:t>
            </w:r>
          </w:p>
          <w:p w14:paraId="69EC40DF" w14:textId="77777777" w:rsidR="00715DD7" w:rsidRPr="008E4A1C" w:rsidRDefault="00715DD7" w:rsidP="00715DD7">
            <w:pPr>
              <w:numPr>
                <w:ilvl w:val="0"/>
                <w:numId w:val="3"/>
              </w:numPr>
              <w:tabs>
                <w:tab w:val="clear" w:pos="1440"/>
                <w:tab w:val="num" w:pos="1080"/>
              </w:tabs>
              <w:ind w:left="1080"/>
              <w:rPr>
                <w:color w:val="FF0000"/>
              </w:rPr>
            </w:pPr>
            <w:r w:rsidRPr="008E4A1C">
              <w:rPr>
                <w:color w:val="FF0000"/>
              </w:rPr>
              <w:t>If only refinishing and no re-upholstering is required, do not include this Section but specify refinishing work under Section 09 0193 REFINISHING INTERIOR CLEAR-FINISHED HARDWOOD and / or Sections 09 9124 INTERIOR PAINTED METAL.</w:t>
            </w:r>
          </w:p>
          <w:p w14:paraId="69EC40E0" w14:textId="77777777" w:rsidR="00F00942" w:rsidRPr="008E4A1C" w:rsidRDefault="00F00942" w:rsidP="00715DD7">
            <w:pPr>
              <w:numPr>
                <w:ilvl w:val="0"/>
                <w:numId w:val="3"/>
              </w:numPr>
              <w:tabs>
                <w:tab w:val="clear" w:pos="1440"/>
                <w:tab w:val="num" w:pos="1080"/>
              </w:tabs>
              <w:ind w:left="1080"/>
              <w:rPr>
                <w:color w:val="FF0000"/>
              </w:rPr>
            </w:pPr>
            <w:r w:rsidRPr="008E4A1C">
              <w:rPr>
                <w:color w:val="FF0000"/>
              </w:rPr>
              <w:t>Edit Specification as necessary to give an accurate, but brief description of work of this Section and accurate listing of related work, especially if scope of work is not shown graphically on Contract Documents.</w:t>
            </w:r>
          </w:p>
          <w:p w14:paraId="69EC40E1" w14:textId="77777777" w:rsidR="00362CCD" w:rsidRPr="008E4A1C" w:rsidRDefault="00923901" w:rsidP="00715DD7">
            <w:pPr>
              <w:numPr>
                <w:ilvl w:val="0"/>
                <w:numId w:val="3"/>
              </w:numPr>
              <w:tabs>
                <w:tab w:val="clear" w:pos="1440"/>
                <w:tab w:val="num" w:pos="1080"/>
              </w:tabs>
              <w:ind w:left="1080"/>
              <w:rPr>
                <w:color w:val="FF0000"/>
              </w:rPr>
            </w:pPr>
            <w:r w:rsidRPr="008E4A1C">
              <w:rPr>
                <w:color w:val="FF0000"/>
              </w:rPr>
              <w:t>Select appropriate OPTION for Project and delete those that do not apply.</w:t>
            </w:r>
          </w:p>
        </w:tc>
      </w:tr>
    </w:tbl>
    <w:p w14:paraId="69EC40E3" w14:textId="77777777" w:rsidR="00771A30" w:rsidRPr="008E4A1C" w:rsidRDefault="00771A30" w:rsidP="00771A30">
      <w:pPr>
        <w:rPr>
          <w:vanish/>
          <w:color w:val="FF0000"/>
          <w:sz w:val="16"/>
        </w:rPr>
      </w:pPr>
    </w:p>
    <w:p w14:paraId="69EC40E4" w14:textId="77777777" w:rsidR="00EF2DEF" w:rsidRPr="008E4A1C" w:rsidRDefault="00EF2DEF">
      <w:pPr>
        <w:pStyle w:val="SCT"/>
      </w:pPr>
      <w:r w:rsidRPr="008E4A1C">
        <w:t>SECTION  12 0116</w:t>
      </w:r>
    </w:p>
    <w:p w14:paraId="69EC40E5" w14:textId="77777777" w:rsidR="00E40686" w:rsidRPr="008E4A1C" w:rsidRDefault="00EF2DEF" w:rsidP="00E40686">
      <w:pPr>
        <w:pStyle w:val="SCT"/>
      </w:pPr>
      <w:r w:rsidRPr="008E4A1C">
        <w:t>MULTIPLE  SEATING  RENOVATION</w:t>
      </w:r>
    </w:p>
    <w:p w14:paraId="69EC40E6" w14:textId="77777777" w:rsidR="00EF2DEF" w:rsidRPr="008E4A1C" w:rsidRDefault="00EF2DEF">
      <w:pPr>
        <w:pStyle w:val="PRT"/>
      </w:pPr>
      <w:r w:rsidRPr="008E4A1C">
        <w:t>GENERAL</w:t>
      </w:r>
    </w:p>
    <w:p w14:paraId="69EC40E7" w14:textId="77777777" w:rsidR="00EF2DEF" w:rsidRPr="008E4A1C" w:rsidRDefault="00EF2DEF">
      <w:pPr>
        <w:pStyle w:val="ART"/>
      </w:pPr>
      <w:r w:rsidRPr="008E4A1C">
        <w:t>SUMMARY</w:t>
      </w:r>
    </w:p>
    <w:p w14:paraId="69EC40E8" w14:textId="77777777" w:rsidR="00EF2DEF" w:rsidRPr="008E4A1C" w:rsidRDefault="00EF2DEF">
      <w:pPr>
        <w:pStyle w:val="PR1"/>
      </w:pPr>
      <w:r w:rsidRPr="008E4A1C">
        <w:t>Includes But Not Limited To:</w:t>
      </w:r>
    </w:p>
    <w:p w14:paraId="69EC40E9" w14:textId="77777777" w:rsidR="00EF2DEF" w:rsidRPr="008E4A1C" w:rsidRDefault="00EF2DEF">
      <w:pPr>
        <w:pStyle w:val="PR2"/>
      </w:pPr>
      <w:r w:rsidRPr="008E4A1C">
        <w:t>Remove, protect, and reinstall pews and Rostrum seating</w:t>
      </w:r>
      <w:r w:rsidR="00631618" w:rsidRPr="008E4A1C">
        <w:t xml:space="preserve"> (opera chairs)</w:t>
      </w:r>
      <w:r w:rsidRPr="008E4A1C">
        <w:t>.</w:t>
      </w:r>
    </w:p>
    <w:p w14:paraId="69EC40EA" w14:textId="77777777" w:rsidR="00EF2DEF" w:rsidRPr="008E4A1C" w:rsidRDefault="00AE2048">
      <w:pPr>
        <w:pStyle w:val="PR2"/>
      </w:pPr>
      <w:r w:rsidRPr="008E4A1C">
        <w:t>Re-upholstering</w:t>
      </w:r>
      <w:r w:rsidR="00EF2DEF" w:rsidRPr="008E4A1C">
        <w:t xml:space="preserve"> existing pews as described in Contract Documents.</w:t>
      </w:r>
    </w:p>
    <w:p w14:paraId="69EC40EB" w14:textId="77777777" w:rsidR="00EF2DEF" w:rsidRPr="008E4A1C" w:rsidRDefault="00EF2DEF">
      <w:pPr>
        <w:pStyle w:val="PR2"/>
      </w:pPr>
      <w:r w:rsidRPr="008E4A1C">
        <w:t>Re-upholstering existing</w:t>
      </w:r>
      <w:r w:rsidR="00631618" w:rsidRPr="008E4A1C">
        <w:t xml:space="preserve"> </w:t>
      </w:r>
      <w:r w:rsidRPr="008E4A1C">
        <w:t>Rostrum</w:t>
      </w:r>
      <w:r w:rsidR="00631618" w:rsidRPr="008E4A1C">
        <w:t xml:space="preserve"> seating</w:t>
      </w:r>
      <w:r w:rsidRPr="008E4A1C">
        <w:t xml:space="preserve"> </w:t>
      </w:r>
      <w:r w:rsidR="00631618" w:rsidRPr="008E4A1C">
        <w:t xml:space="preserve">(opera chairs) </w:t>
      </w:r>
      <w:r w:rsidRPr="008E4A1C">
        <w:t>as described in Contract Documents.</w:t>
      </w:r>
    </w:p>
    <w:p w14:paraId="69EC40EC" w14:textId="77777777" w:rsidR="00EF2DEF" w:rsidRPr="008E4A1C" w:rsidRDefault="00EF2DEF">
      <w:pPr>
        <w:pStyle w:val="PR1"/>
      </w:pPr>
      <w:r w:rsidRPr="008E4A1C">
        <w:t xml:space="preserve">Related </w:t>
      </w:r>
      <w:r w:rsidR="003D2F97" w:rsidRPr="008E4A1C">
        <w:t>Requirements</w:t>
      </w:r>
      <w:r w:rsidRPr="008E4A1C">
        <w:t>:</w:t>
      </w:r>
    </w:p>
    <w:p w14:paraId="69EC40ED" w14:textId="77777777" w:rsidR="00EF2DEF" w:rsidRPr="008E4A1C" w:rsidRDefault="00EF2DEF">
      <w:pPr>
        <w:pStyle w:val="PR2"/>
      </w:pPr>
      <w:r w:rsidRPr="008E4A1C">
        <w:t>Section 09</w:t>
      </w:r>
      <w:r w:rsidR="009D5BCF" w:rsidRPr="008E4A1C">
        <w:t xml:space="preserve"> </w:t>
      </w:r>
      <w:r w:rsidRPr="008E4A1C">
        <w:t>9</w:t>
      </w:r>
      <w:r w:rsidR="009D5BCF" w:rsidRPr="008E4A1C">
        <w:t>1</w:t>
      </w:r>
      <w:r w:rsidRPr="008E4A1C">
        <w:t xml:space="preserve">24:  </w:t>
      </w:r>
      <w:r w:rsidR="00633EBC" w:rsidRPr="008E4A1C">
        <w:t>'Interior Painted Metal' for r</w:t>
      </w:r>
      <w:r w:rsidRPr="008E4A1C">
        <w:t>efinishing existing Rostrum seating bodies.</w:t>
      </w:r>
    </w:p>
    <w:p w14:paraId="69EC40EE" w14:textId="77777777" w:rsidR="00EF2DEF" w:rsidRPr="008E4A1C" w:rsidRDefault="00EF2DEF">
      <w:pPr>
        <w:pStyle w:val="PR2"/>
      </w:pPr>
      <w:r w:rsidRPr="008E4A1C">
        <w:t>Section 09</w:t>
      </w:r>
      <w:r w:rsidR="009D5BCF" w:rsidRPr="008E4A1C">
        <w:t xml:space="preserve"> 01</w:t>
      </w:r>
      <w:r w:rsidRPr="008E4A1C">
        <w:t xml:space="preserve">93:  </w:t>
      </w:r>
      <w:r w:rsidR="00306097" w:rsidRPr="008E4A1C">
        <w:t>'Refinishing Interior Clear-Finished Hardwood' for r</w:t>
      </w:r>
      <w:r w:rsidRPr="008E4A1C">
        <w:t>efinishing existing hardwood pews and Rostrum seating arms.</w:t>
      </w:r>
    </w:p>
    <w:p w14:paraId="69EC40EF" w14:textId="77777777" w:rsidR="00EF2DEF" w:rsidRPr="008E4A1C" w:rsidRDefault="003D2F97">
      <w:pPr>
        <w:pStyle w:val="ART"/>
      </w:pPr>
      <w:r w:rsidRPr="008E4A1C">
        <w:t>ADMINISTRATIVE REQUIREMENTS</w:t>
      </w:r>
    </w:p>
    <w:p w14:paraId="69EC40F0" w14:textId="77777777" w:rsidR="00EF2DEF" w:rsidRPr="008E4A1C" w:rsidRDefault="00EF2DEF">
      <w:pPr>
        <w:pStyle w:val="PR1"/>
      </w:pPr>
      <w:r w:rsidRPr="008E4A1C">
        <w:t>Pre-Installation Conference:</w:t>
      </w:r>
    </w:p>
    <w:p w14:paraId="69EC40F1" w14:textId="77777777" w:rsidR="00437911" w:rsidRPr="008E4A1C" w:rsidRDefault="00437911" w:rsidP="00437911">
      <w:pPr>
        <w:pStyle w:val="PR2"/>
      </w:pPr>
      <w:r w:rsidRPr="008E4A1C">
        <w:t>In addition to agenda items specified in Section 01 3100, review following:</w:t>
      </w:r>
    </w:p>
    <w:p w14:paraId="69EC40F2" w14:textId="77777777" w:rsidR="00EF2DEF" w:rsidRPr="008E4A1C" w:rsidRDefault="0096558E" w:rsidP="00FD7749">
      <w:pPr>
        <w:pStyle w:val="CMT"/>
      </w:pPr>
      <w:r w:rsidRPr="008E4A1C">
        <w:rPr>
          <w:b/>
          <w:bCs/>
        </w:rPr>
        <w:t>EDIT REQUIRED</w:t>
      </w:r>
      <w:r w:rsidR="00EF2DEF" w:rsidRPr="008E4A1C">
        <w:rPr>
          <w:b/>
        </w:rPr>
        <w:t>:</w:t>
      </w:r>
      <w:r w:rsidR="00EF2DEF" w:rsidRPr="008E4A1C">
        <w:t xml:space="preserve">  Edit accordingly if both pews and Rostrum seating are not being re-upholstered.</w:t>
      </w:r>
    </w:p>
    <w:p w14:paraId="69EC40F3" w14:textId="77777777" w:rsidR="00437911" w:rsidRPr="008E4A1C" w:rsidRDefault="00EF2DEF" w:rsidP="00437911">
      <w:pPr>
        <w:pStyle w:val="PR3"/>
      </w:pPr>
      <w:r w:rsidRPr="008E4A1C">
        <w:t>Before beginning general re-upholstery work, demonstrate re-upholstery techniques and materials to be used by performing specified work on a smaller, single pew and a single Rostrum seating unit during pre-installation conference.</w:t>
      </w:r>
    </w:p>
    <w:p w14:paraId="69EC40F4" w14:textId="77777777" w:rsidR="00EF2DEF" w:rsidRPr="008E4A1C" w:rsidRDefault="00EF2DEF" w:rsidP="00437911">
      <w:pPr>
        <w:pStyle w:val="PR3"/>
      </w:pPr>
      <w:r w:rsidRPr="008E4A1C">
        <w:t xml:space="preserve">Upon approval of </w:t>
      </w:r>
      <w:r w:rsidR="00CC4BED" w:rsidRPr="008E4A1C">
        <w:t>Architect or Owner’s Representative</w:t>
      </w:r>
      <w:r w:rsidRPr="008E4A1C">
        <w:t>, general re-upholstery work may begin.</w:t>
      </w:r>
    </w:p>
    <w:p w14:paraId="69EC40F5" w14:textId="77777777" w:rsidR="00B15973" w:rsidRPr="008E4A1C" w:rsidRDefault="00B15973" w:rsidP="00B15973">
      <w:pPr>
        <w:pStyle w:val="ART"/>
      </w:pPr>
      <w:r w:rsidRPr="008E4A1C">
        <w:t>SUBMITTALS</w:t>
      </w:r>
    </w:p>
    <w:p w14:paraId="69EC40F6" w14:textId="77777777" w:rsidR="0006559B" w:rsidRPr="008E4A1C" w:rsidRDefault="0006559B" w:rsidP="0006559B">
      <w:pPr>
        <w:pStyle w:val="PR1"/>
      </w:pPr>
      <w:r w:rsidRPr="008E4A1C">
        <w:t>Informational Submittals:</w:t>
      </w:r>
    </w:p>
    <w:p w14:paraId="69EC40F7" w14:textId="77777777" w:rsidR="0006559B" w:rsidRPr="008E4A1C" w:rsidRDefault="0049779C" w:rsidP="0006559B">
      <w:pPr>
        <w:pStyle w:val="PR2"/>
      </w:pPr>
      <w:r w:rsidRPr="008E4A1C">
        <w:t>Qualification Statement:</w:t>
      </w:r>
    </w:p>
    <w:p w14:paraId="69EC40F8" w14:textId="77777777" w:rsidR="0006559B" w:rsidRPr="008E4A1C" w:rsidRDefault="0006559B" w:rsidP="0006559B">
      <w:pPr>
        <w:pStyle w:val="PR3"/>
      </w:pPr>
      <w:r w:rsidRPr="008E4A1C">
        <w:t>Installer:</w:t>
      </w:r>
    </w:p>
    <w:p w14:paraId="69EC40F9" w14:textId="77777777" w:rsidR="0006559B" w:rsidRPr="008E4A1C" w:rsidRDefault="0006559B" w:rsidP="0006559B">
      <w:pPr>
        <w:pStyle w:val="PR4"/>
      </w:pPr>
      <w:r w:rsidRPr="008E4A1C">
        <w:t>Provide Qualification documentation if requested by Architect or Owner.</w:t>
      </w:r>
    </w:p>
    <w:p w14:paraId="69EC40FA" w14:textId="77777777" w:rsidR="00437911" w:rsidRPr="008E4A1C" w:rsidRDefault="00437911" w:rsidP="00437911">
      <w:pPr>
        <w:pStyle w:val="PR1"/>
      </w:pPr>
      <w:r w:rsidRPr="008E4A1C">
        <w:lastRenderedPageBreak/>
        <w:t>Closeout Submittals:</w:t>
      </w:r>
    </w:p>
    <w:p w14:paraId="69EC40FB" w14:textId="77777777" w:rsidR="00437911" w:rsidRPr="008E4A1C" w:rsidRDefault="00437911" w:rsidP="00437911">
      <w:pPr>
        <w:pStyle w:val="PR2"/>
      </w:pPr>
      <w:r w:rsidRPr="008E4A1C">
        <w:t>Include following in Operations And Maintenance Manual specified in Section 01 7800:</w:t>
      </w:r>
    </w:p>
    <w:p w14:paraId="69EC40FC" w14:textId="77777777" w:rsidR="00437911" w:rsidRPr="008E4A1C" w:rsidRDefault="00437911" w:rsidP="00437911">
      <w:pPr>
        <w:pStyle w:val="PR3"/>
      </w:pPr>
      <w:r w:rsidRPr="008E4A1C">
        <w:t>Warranty Documentation:</w:t>
      </w:r>
    </w:p>
    <w:p w14:paraId="69EC40FD" w14:textId="77777777" w:rsidR="00437911" w:rsidRPr="008E4A1C" w:rsidRDefault="00437911" w:rsidP="00437911">
      <w:pPr>
        <w:pStyle w:val="PR4"/>
      </w:pPr>
      <w:r w:rsidRPr="008E4A1C">
        <w:t>Include copy of final, executed warranty.</w:t>
      </w:r>
    </w:p>
    <w:p w14:paraId="69EC40FE" w14:textId="77777777" w:rsidR="002D7CD8" w:rsidRPr="008E4A1C" w:rsidRDefault="002D7CD8" w:rsidP="002D7CD8">
      <w:pPr>
        <w:pStyle w:val="ART"/>
      </w:pPr>
      <w:r w:rsidRPr="008E4A1C">
        <w:t>QUALITY ASSURANCE</w:t>
      </w:r>
    </w:p>
    <w:p w14:paraId="69EC40FF" w14:textId="77777777" w:rsidR="002D7CD8" w:rsidRPr="008E4A1C" w:rsidRDefault="002D7CD8" w:rsidP="002D7CD8">
      <w:pPr>
        <w:pStyle w:val="PR1"/>
      </w:pPr>
      <w:r w:rsidRPr="008E4A1C">
        <w:t>Qualifications:</w:t>
      </w:r>
    </w:p>
    <w:p w14:paraId="69EC4100" w14:textId="77777777" w:rsidR="005C5184" w:rsidRPr="008E4A1C" w:rsidRDefault="005C5184" w:rsidP="005C5184">
      <w:pPr>
        <w:pStyle w:val="PR2"/>
      </w:pPr>
      <w:r w:rsidRPr="008E4A1C">
        <w:t>Installer:  Requirements of Section 01 4301 applies, but not limited to following:</w:t>
      </w:r>
    </w:p>
    <w:p w14:paraId="69EC4101" w14:textId="77777777" w:rsidR="005C5184" w:rsidRPr="008E4A1C" w:rsidRDefault="005C5184" w:rsidP="005C5184">
      <w:pPr>
        <w:pStyle w:val="PR3"/>
      </w:pPr>
      <w:r w:rsidRPr="008E4A1C">
        <w:t>Minimum two (2) satisfactorily completed installations of comparable quality, scope, similar size, and complexity in past two (2) years before bidding.</w:t>
      </w:r>
    </w:p>
    <w:p w14:paraId="69EC4102" w14:textId="77777777" w:rsidR="005C5184" w:rsidRPr="008E4A1C" w:rsidRDefault="005C5184" w:rsidP="005C5184">
      <w:pPr>
        <w:pStyle w:val="PR3"/>
      </w:pPr>
      <w:r w:rsidRPr="008E4A1C">
        <w:t>Upon request, submit documentation.</w:t>
      </w:r>
    </w:p>
    <w:p w14:paraId="69EC4103" w14:textId="77777777" w:rsidR="00E60B9F" w:rsidRPr="008E4A1C" w:rsidRDefault="00E60B9F" w:rsidP="00E60B9F">
      <w:pPr>
        <w:pStyle w:val="ART"/>
      </w:pPr>
      <w:r w:rsidRPr="008E4A1C">
        <w:t>WARRANTY</w:t>
      </w:r>
    </w:p>
    <w:p w14:paraId="69EC4104" w14:textId="77777777" w:rsidR="00437911" w:rsidRPr="008E4A1C" w:rsidRDefault="00437911" w:rsidP="00E60B9F">
      <w:pPr>
        <w:pStyle w:val="PR1"/>
      </w:pPr>
      <w:r w:rsidRPr="008E4A1C">
        <w:t>Special Warranty:</w:t>
      </w:r>
    </w:p>
    <w:p w14:paraId="69EC4105" w14:textId="77777777" w:rsidR="00E60B9F" w:rsidRPr="008E4A1C" w:rsidRDefault="00E60B9F" w:rsidP="00437911">
      <w:pPr>
        <w:pStyle w:val="PR2"/>
      </w:pPr>
      <w:r w:rsidRPr="008E4A1C">
        <w:t xml:space="preserve">Provide </w:t>
      </w:r>
      <w:r w:rsidR="00CC4BED" w:rsidRPr="008E4A1C">
        <w:t>five (</w:t>
      </w:r>
      <w:r w:rsidRPr="008E4A1C">
        <w:t>5</w:t>
      </w:r>
      <w:r w:rsidR="00CC4BED" w:rsidRPr="008E4A1C">
        <w:t>)</w:t>
      </w:r>
      <w:r w:rsidRPr="008E4A1C">
        <w:t xml:space="preserve"> year written warranty for satisfactory appearance and workmanship.  Include certification that specification requirements have been complied with.</w:t>
      </w:r>
    </w:p>
    <w:p w14:paraId="69EC4106" w14:textId="77777777" w:rsidR="00EF2DEF" w:rsidRPr="008E4A1C" w:rsidRDefault="00EF2DEF">
      <w:pPr>
        <w:pStyle w:val="PRT"/>
      </w:pPr>
      <w:r w:rsidRPr="008E4A1C">
        <w:t>PRODUCTS</w:t>
      </w:r>
    </w:p>
    <w:p w14:paraId="69EC4107" w14:textId="77777777" w:rsidR="00EF2DEF" w:rsidRPr="008E4A1C" w:rsidRDefault="003D2F97">
      <w:pPr>
        <w:pStyle w:val="ART"/>
      </w:pPr>
      <w:r w:rsidRPr="008E4A1C">
        <w:t>MATERIALS</w:t>
      </w:r>
    </w:p>
    <w:p w14:paraId="69EC4108" w14:textId="77777777" w:rsidR="00B15973" w:rsidRPr="008E4A1C" w:rsidRDefault="00B15973" w:rsidP="00B15973">
      <w:pPr>
        <w:pStyle w:val="PR1"/>
      </w:pPr>
      <w:r w:rsidRPr="008E4A1C">
        <w:t>Description:</w:t>
      </w:r>
    </w:p>
    <w:p w14:paraId="69EC4109" w14:textId="77777777" w:rsidR="00EF2DEF" w:rsidRPr="008E4A1C" w:rsidRDefault="00EF2DEF" w:rsidP="00B15973">
      <w:pPr>
        <w:pStyle w:val="PR2"/>
      </w:pPr>
      <w:r w:rsidRPr="008E4A1C">
        <w:t>Upholstery Fabric</w:t>
      </w:r>
      <w:r w:rsidR="00B15973" w:rsidRPr="008E4A1C">
        <w:t xml:space="preserve"> Color And Pattern</w:t>
      </w:r>
      <w:r w:rsidRPr="008E4A1C">
        <w:t>:</w:t>
      </w:r>
    </w:p>
    <w:p w14:paraId="69EC410A" w14:textId="77777777" w:rsidR="00EF2DEF" w:rsidRPr="008E4A1C" w:rsidRDefault="00D21D95" w:rsidP="00B15973">
      <w:pPr>
        <w:pStyle w:val="PR3"/>
      </w:pPr>
      <w:r w:rsidRPr="008E4A1C">
        <w:t xml:space="preserve">Category Four </w:t>
      </w:r>
      <w:r w:rsidR="0014328E" w:rsidRPr="008E4A1C">
        <w:t xml:space="preserve">Approved Products.  See Section </w:t>
      </w:r>
      <w:r w:rsidR="00182030" w:rsidRPr="008E4A1C">
        <w:t>01 6200</w:t>
      </w:r>
      <w:r w:rsidR="00CC4BED" w:rsidRPr="008E4A1C">
        <w:t xml:space="preserve"> for definitions of Categories:</w:t>
      </w:r>
    </w:p>
    <w:p w14:paraId="69EC410B" w14:textId="77777777" w:rsidR="00FD7749" w:rsidRPr="008E4A1C" w:rsidRDefault="0096558E" w:rsidP="00FD7749">
      <w:pPr>
        <w:pStyle w:val="CMT"/>
      </w:pPr>
      <w:r w:rsidRPr="008E4A1C">
        <w:rPr>
          <w:b/>
          <w:bCs/>
        </w:rPr>
        <w:t>EDIT REQUIRED</w:t>
      </w:r>
      <w:r w:rsidRPr="008E4A1C">
        <w:rPr>
          <w:b/>
        </w:rPr>
        <w:t>:</w:t>
      </w:r>
      <w:r w:rsidRPr="008E4A1C">
        <w:t xml:space="preserve"> </w:t>
      </w:r>
      <w:r w:rsidR="00EF2DEF" w:rsidRPr="008E4A1C">
        <w:t xml:space="preserve"> </w:t>
      </w:r>
      <w:r w:rsidRPr="008E4A1C">
        <w:t xml:space="preserve">Select </w:t>
      </w:r>
      <w:r w:rsidRPr="008E4A1C">
        <w:rPr>
          <w:b/>
        </w:rPr>
        <w:t>ONE</w:t>
      </w:r>
      <w:r w:rsidRPr="008E4A1C">
        <w:t xml:space="preserve"> of following Options.</w:t>
      </w:r>
    </w:p>
    <w:p w14:paraId="69EC410C" w14:textId="77777777" w:rsidR="00EF2DEF" w:rsidRPr="008E4A1C" w:rsidRDefault="00CC4BED" w:rsidP="00FD7749">
      <w:pPr>
        <w:pStyle w:val="CMT"/>
      </w:pPr>
      <w:r w:rsidRPr="008E4A1C">
        <w:rPr>
          <w:b/>
        </w:rPr>
        <w:t>OPTION A</w:t>
      </w:r>
      <w:r w:rsidR="00EF2DEF" w:rsidRPr="008E4A1C">
        <w:rPr>
          <w:b/>
        </w:rPr>
        <w:t>:</w:t>
      </w:r>
      <w:r w:rsidR="00EF2DEF" w:rsidRPr="008E4A1C">
        <w:t xml:space="preserve">  Select one of the following </w:t>
      </w:r>
      <w:r w:rsidR="0096558E" w:rsidRPr="008E4A1C">
        <w:t>co</w:t>
      </w:r>
      <w:r w:rsidR="00F04E49" w:rsidRPr="008E4A1C">
        <w:t xml:space="preserve">lors / </w:t>
      </w:r>
      <w:r w:rsidR="00EF2DEF" w:rsidRPr="008E4A1C">
        <w:t>patterns.</w:t>
      </w:r>
    </w:p>
    <w:p w14:paraId="69EC410D" w14:textId="686823C5" w:rsidR="00374C09" w:rsidRPr="008E4A1C" w:rsidRDefault="002769C6" w:rsidP="00B15973">
      <w:pPr>
        <w:pStyle w:val="PR4"/>
      </w:pPr>
      <w:r>
        <w:t>Absecon</w:t>
      </w:r>
      <w:r w:rsidR="00374C09" w:rsidRPr="008E4A1C">
        <w:t xml:space="preserve">, </w:t>
      </w:r>
      <w:r>
        <w:t>Shire</w:t>
      </w:r>
      <w:r w:rsidR="00374C09" w:rsidRPr="008E4A1C">
        <w:t xml:space="preserve">:  </w:t>
      </w:r>
      <w:r w:rsidR="00F0262E">
        <w:t>3058</w:t>
      </w:r>
      <w:r w:rsidR="00F740B6">
        <w:t xml:space="preserve"> (Blue/Sapphire)</w:t>
      </w:r>
      <w:r w:rsidR="007A4E0C" w:rsidRPr="008E4A1C">
        <w:t xml:space="preserve">, </w:t>
      </w:r>
      <w:r w:rsidR="00F740B6">
        <w:t>8047 (Green/Emerald)</w:t>
      </w:r>
      <w:r w:rsidR="007A4E0C" w:rsidRPr="008E4A1C">
        <w:t xml:space="preserve">, </w:t>
      </w:r>
      <w:r w:rsidR="00F740B6">
        <w:t>6056 (Red/</w:t>
      </w:r>
      <w:r w:rsidR="00374C09" w:rsidRPr="008E4A1C">
        <w:t>Garnet</w:t>
      </w:r>
      <w:r w:rsidR="00F740B6">
        <w:t>)</w:t>
      </w:r>
      <w:r w:rsidR="00B15973" w:rsidRPr="008E4A1C">
        <w:t>.</w:t>
      </w:r>
    </w:p>
    <w:p w14:paraId="69EC410E" w14:textId="77777777" w:rsidR="00FD7749" w:rsidRPr="008E4A1C" w:rsidRDefault="00CC4BED" w:rsidP="00FD7749">
      <w:pPr>
        <w:pStyle w:val="CMT"/>
      </w:pPr>
      <w:r w:rsidRPr="008E4A1C">
        <w:rPr>
          <w:b/>
        </w:rPr>
        <w:t>OPTION B</w:t>
      </w:r>
      <w:r w:rsidR="00EF2DEF" w:rsidRPr="008E4A1C">
        <w:rPr>
          <w:b/>
        </w:rPr>
        <w:t>:</w:t>
      </w:r>
      <w:r w:rsidR="00EF2DEF" w:rsidRPr="008E4A1C">
        <w:t xml:space="preserve">  Select one of the following </w:t>
      </w:r>
      <w:r w:rsidR="00F04E49" w:rsidRPr="008E4A1C">
        <w:t xml:space="preserve">colors / </w:t>
      </w:r>
      <w:r w:rsidR="00EF2DEF" w:rsidRPr="008E4A1C">
        <w:t>patterns.</w:t>
      </w:r>
    </w:p>
    <w:p w14:paraId="69EC410F" w14:textId="4D5CB005" w:rsidR="00EF2DEF" w:rsidRPr="008E4A1C" w:rsidRDefault="00F740B6" w:rsidP="00B15973">
      <w:pPr>
        <w:pStyle w:val="PR4"/>
      </w:pPr>
      <w:r>
        <w:t>Guilford of Maine</w:t>
      </w:r>
      <w:r w:rsidR="00EF2DEF" w:rsidRPr="008E4A1C">
        <w:t>, Revival</w:t>
      </w:r>
      <w:r w:rsidR="00710CFE" w:rsidRPr="008E4A1C">
        <w:t xml:space="preserve"> 47002</w:t>
      </w:r>
      <w:r w:rsidR="00EF2DEF" w:rsidRPr="008E4A1C">
        <w:t>:  0604 Sapphire, 0717 Emerald, 8406 Garnet</w:t>
      </w:r>
      <w:r w:rsidR="0096558E" w:rsidRPr="008E4A1C">
        <w:t>.</w:t>
      </w:r>
    </w:p>
    <w:p w14:paraId="69EC4110" w14:textId="77777777" w:rsidR="00EF2DEF" w:rsidRPr="008E4A1C" w:rsidRDefault="00894E84" w:rsidP="00FD7749">
      <w:pPr>
        <w:pStyle w:val="CMT"/>
      </w:pPr>
      <w:r w:rsidRPr="008E4A1C">
        <w:rPr>
          <w:b/>
          <w:bCs/>
        </w:rPr>
        <w:t>EDIT REQUIRED</w:t>
      </w:r>
      <w:r w:rsidR="00EF2DEF" w:rsidRPr="008E4A1C">
        <w:rPr>
          <w:b/>
        </w:rPr>
        <w:t>:</w:t>
      </w:r>
      <w:r w:rsidR="00EF2DEF" w:rsidRPr="008E4A1C">
        <w:t xml:space="preserve">  Delete following paragraph and corresponding subparagraphs under EXECUTION, if no new foam is required.</w:t>
      </w:r>
    </w:p>
    <w:p w14:paraId="69EC4111" w14:textId="77777777" w:rsidR="00A36A8F" w:rsidRPr="008E4A1C" w:rsidRDefault="00A36A8F" w:rsidP="00A36A8F">
      <w:pPr>
        <w:pStyle w:val="PR1"/>
      </w:pPr>
      <w:r w:rsidRPr="008E4A1C">
        <w:t>Pews:</w:t>
      </w:r>
    </w:p>
    <w:p w14:paraId="69EC4112" w14:textId="77777777" w:rsidR="00EF2DEF" w:rsidRPr="008E4A1C" w:rsidRDefault="00EF2DEF" w:rsidP="00A36A8F">
      <w:pPr>
        <w:pStyle w:val="PR2"/>
      </w:pPr>
      <w:r w:rsidRPr="008E4A1C">
        <w:t>Foam:</w:t>
      </w:r>
    </w:p>
    <w:p w14:paraId="69EC4113" w14:textId="77777777" w:rsidR="00EF2DEF" w:rsidRPr="008E4A1C" w:rsidRDefault="00C10B58" w:rsidP="00A36A8F">
      <w:pPr>
        <w:pStyle w:val="PR3"/>
      </w:pPr>
      <w:r w:rsidRPr="008E4A1C">
        <w:t>Minimum</w:t>
      </w:r>
      <w:r w:rsidRPr="008E4A1C">
        <w:rPr>
          <w:rStyle w:val="IP"/>
        </w:rPr>
        <w:t xml:space="preserve"> 2.5</w:t>
      </w:r>
      <w:r w:rsidR="00A10312" w:rsidRPr="008E4A1C">
        <w:rPr>
          <w:rStyle w:val="IP"/>
        </w:rPr>
        <w:t xml:space="preserve"> lb / per cu ft</w:t>
      </w:r>
      <w:r w:rsidR="00A10312" w:rsidRPr="008E4A1C">
        <w:t xml:space="preserve"> </w:t>
      </w:r>
      <w:r w:rsidR="00A10312" w:rsidRPr="008E4A1C">
        <w:rPr>
          <w:rStyle w:val="SI"/>
        </w:rPr>
        <w:t>(</w:t>
      </w:r>
      <w:r w:rsidRPr="008E4A1C">
        <w:rPr>
          <w:rStyle w:val="SI"/>
        </w:rPr>
        <w:t>40</w:t>
      </w:r>
      <w:r w:rsidR="00A10312" w:rsidRPr="008E4A1C">
        <w:rPr>
          <w:rStyle w:val="SI"/>
        </w:rPr>
        <w:t xml:space="preserve"> kg / per cu m) </w:t>
      </w:r>
      <w:r w:rsidR="00096799" w:rsidRPr="008E4A1C">
        <w:t xml:space="preserve">density high resiliency polyurethane foam padding self-extinguishing type with minimum ILD of </w:t>
      </w:r>
      <w:r w:rsidR="00A10312" w:rsidRPr="008E4A1C">
        <w:rPr>
          <w:rStyle w:val="IP"/>
        </w:rPr>
        <w:t>45 lb</w:t>
      </w:r>
      <w:r w:rsidR="00A10312" w:rsidRPr="008E4A1C">
        <w:rPr>
          <w:rStyle w:val="SI"/>
        </w:rPr>
        <w:t xml:space="preserve"> (20 kg) </w:t>
      </w:r>
      <w:r w:rsidR="00096799" w:rsidRPr="008E4A1C">
        <w:t xml:space="preserve">for seats and </w:t>
      </w:r>
      <w:r w:rsidR="00A10312" w:rsidRPr="008E4A1C">
        <w:rPr>
          <w:rStyle w:val="IP"/>
        </w:rPr>
        <w:t>32 lb</w:t>
      </w:r>
      <w:r w:rsidR="00A10312" w:rsidRPr="008E4A1C">
        <w:rPr>
          <w:rStyle w:val="SI"/>
        </w:rPr>
        <w:t xml:space="preserve"> (14.5 kg) </w:t>
      </w:r>
      <w:r w:rsidR="00096799" w:rsidRPr="008E4A1C">
        <w:t>for backs</w:t>
      </w:r>
      <w:r w:rsidR="00EF2DEF" w:rsidRPr="008E4A1C">
        <w:t>.</w:t>
      </w:r>
    </w:p>
    <w:p w14:paraId="69EC4114" w14:textId="77777777" w:rsidR="00AF0EB3" w:rsidRPr="008E4A1C" w:rsidRDefault="00AF0EB3" w:rsidP="00A36A8F">
      <w:pPr>
        <w:pStyle w:val="PR3"/>
      </w:pPr>
      <w:r w:rsidRPr="008E4A1C">
        <w:t>Foam seconds not acceptable.</w:t>
      </w:r>
    </w:p>
    <w:p w14:paraId="69EC4115" w14:textId="77777777" w:rsidR="00FD7749" w:rsidRPr="008E4A1C" w:rsidRDefault="00894E84" w:rsidP="00FD7749">
      <w:pPr>
        <w:pStyle w:val="CMT"/>
      </w:pPr>
      <w:r w:rsidRPr="008E4A1C">
        <w:rPr>
          <w:b/>
          <w:bCs/>
        </w:rPr>
        <w:t>EDIT REQUIRED</w:t>
      </w:r>
      <w:r w:rsidRPr="008E4A1C">
        <w:rPr>
          <w:b/>
        </w:rPr>
        <w:t>:</w:t>
      </w:r>
      <w:r w:rsidRPr="008E4A1C">
        <w:t xml:space="preserve"> </w:t>
      </w:r>
      <w:r w:rsidR="00EF2DEF" w:rsidRPr="008E4A1C">
        <w:t xml:space="preserve"> </w:t>
      </w:r>
      <w:r w:rsidR="00F67813" w:rsidRPr="008E4A1C">
        <w:t xml:space="preserve">Select </w:t>
      </w:r>
      <w:r w:rsidR="00F67813" w:rsidRPr="008E4A1C">
        <w:rPr>
          <w:b/>
        </w:rPr>
        <w:t>ONE</w:t>
      </w:r>
      <w:r w:rsidR="00F67813" w:rsidRPr="008E4A1C">
        <w:t xml:space="preserve"> of following two Options.</w:t>
      </w:r>
    </w:p>
    <w:p w14:paraId="69EC4116" w14:textId="77777777" w:rsidR="00FD7749" w:rsidRPr="008E4A1C" w:rsidRDefault="00CC4BED" w:rsidP="00FD7749">
      <w:pPr>
        <w:pStyle w:val="CMT"/>
      </w:pPr>
      <w:r w:rsidRPr="008E4A1C">
        <w:rPr>
          <w:b/>
        </w:rPr>
        <w:t>OPTION AA</w:t>
      </w:r>
      <w:r w:rsidR="00EF2DEF" w:rsidRPr="008E4A1C">
        <w:rPr>
          <w:b/>
        </w:rPr>
        <w:t>:</w:t>
      </w:r>
      <w:r w:rsidR="00EF2DEF" w:rsidRPr="008E4A1C">
        <w:t xml:space="preserve">  Include following paragraph if using Options One or Two under EXECUTION.</w:t>
      </w:r>
    </w:p>
    <w:p w14:paraId="69EC4117" w14:textId="77777777" w:rsidR="00AE7D80" w:rsidRPr="008E4A1C" w:rsidRDefault="00AE7D80" w:rsidP="00A36A8F">
      <w:pPr>
        <w:pStyle w:val="PR3"/>
      </w:pPr>
      <w:r w:rsidRPr="008E4A1C">
        <w:t>Thickness:</w:t>
      </w:r>
    </w:p>
    <w:p w14:paraId="69EC4118" w14:textId="77777777" w:rsidR="00EF2DEF" w:rsidRPr="008E4A1C" w:rsidRDefault="00EF2DEF" w:rsidP="00A36A8F">
      <w:pPr>
        <w:pStyle w:val="PR4"/>
      </w:pPr>
      <w:r w:rsidRPr="008E4A1C">
        <w:t xml:space="preserve">Seats:  </w:t>
      </w:r>
      <w:r w:rsidR="007B49EC" w:rsidRPr="008E4A1C">
        <w:rPr>
          <w:rStyle w:val="IP"/>
        </w:rPr>
        <w:t>1-3/4 inches</w:t>
      </w:r>
      <w:r w:rsidR="007B49EC" w:rsidRPr="008E4A1C">
        <w:t xml:space="preserve"> </w:t>
      </w:r>
      <w:r w:rsidR="007B49EC" w:rsidRPr="008E4A1C">
        <w:rPr>
          <w:rStyle w:val="SI"/>
        </w:rPr>
        <w:t>(45.4 mm)</w:t>
      </w:r>
      <w:r w:rsidRPr="008E4A1C">
        <w:t>.</w:t>
      </w:r>
    </w:p>
    <w:p w14:paraId="69EC4119" w14:textId="77777777" w:rsidR="00AE7D80" w:rsidRPr="008E4A1C" w:rsidRDefault="00AE7D80" w:rsidP="00A36A8F">
      <w:pPr>
        <w:pStyle w:val="PR4"/>
      </w:pPr>
      <w:r w:rsidRPr="008E4A1C">
        <w:t xml:space="preserve">Backs:  </w:t>
      </w:r>
      <w:r w:rsidRPr="008E4A1C">
        <w:rPr>
          <w:rStyle w:val="IP"/>
        </w:rPr>
        <w:t>3/4 inch</w:t>
      </w:r>
      <w:r w:rsidRPr="008E4A1C">
        <w:rPr>
          <w:rStyle w:val="SI"/>
        </w:rPr>
        <w:t xml:space="preserve"> (19 mm)</w:t>
      </w:r>
      <w:r w:rsidRPr="008E4A1C">
        <w:t>.</w:t>
      </w:r>
    </w:p>
    <w:p w14:paraId="69EC411A" w14:textId="77777777" w:rsidR="00EF2DEF" w:rsidRPr="008E4A1C" w:rsidRDefault="00CC4BED" w:rsidP="00FD7749">
      <w:pPr>
        <w:pStyle w:val="CMT"/>
      </w:pPr>
      <w:r w:rsidRPr="008E4A1C">
        <w:rPr>
          <w:b/>
        </w:rPr>
        <w:lastRenderedPageBreak/>
        <w:t>OPTION BB</w:t>
      </w:r>
      <w:r w:rsidR="00EF2DEF" w:rsidRPr="008E4A1C">
        <w:rPr>
          <w:b/>
        </w:rPr>
        <w:t>:</w:t>
      </w:r>
      <w:r w:rsidR="00EF2DEF" w:rsidRPr="008E4A1C">
        <w:t xml:space="preserve">  Includ</w:t>
      </w:r>
      <w:r w:rsidRPr="008E4A1C">
        <w:t>e one or both of the following TWO</w:t>
      </w:r>
      <w:r w:rsidR="00EF2DEF" w:rsidRPr="008E4A1C">
        <w:t xml:space="preserve"> paragraphs if using Options Three, Four, or Five under EXECUTION.</w:t>
      </w:r>
    </w:p>
    <w:p w14:paraId="69EC411B" w14:textId="77777777" w:rsidR="00AF0EB3" w:rsidRPr="008E4A1C" w:rsidRDefault="00AF0EB3" w:rsidP="00A36A8F">
      <w:pPr>
        <w:pStyle w:val="PR3"/>
      </w:pPr>
      <w:r w:rsidRPr="008E4A1C">
        <w:t>Thickness:</w:t>
      </w:r>
    </w:p>
    <w:p w14:paraId="69EC411C" w14:textId="77777777" w:rsidR="00EF2DEF" w:rsidRPr="008E4A1C" w:rsidRDefault="00EF2DEF" w:rsidP="00A36A8F">
      <w:pPr>
        <w:pStyle w:val="PR4"/>
      </w:pPr>
      <w:r w:rsidRPr="008E4A1C">
        <w:t>Seats:  Match original depth provided with original pew</w:t>
      </w:r>
      <w:r w:rsidR="00715DD7" w:rsidRPr="008E4A1C">
        <w:t>.</w:t>
      </w:r>
    </w:p>
    <w:p w14:paraId="69EC411D" w14:textId="77777777" w:rsidR="00EF2DEF" w:rsidRPr="008E4A1C" w:rsidRDefault="00EF2DEF" w:rsidP="00A36A8F">
      <w:pPr>
        <w:pStyle w:val="PR4"/>
      </w:pPr>
      <w:r w:rsidRPr="008E4A1C">
        <w:t xml:space="preserve">Backs:  </w:t>
      </w:r>
      <w:r w:rsidRPr="008E4A1C">
        <w:rPr>
          <w:rStyle w:val="IP"/>
        </w:rPr>
        <w:t>3/4 inch</w:t>
      </w:r>
      <w:r w:rsidRPr="008E4A1C">
        <w:rPr>
          <w:rStyle w:val="SI"/>
        </w:rPr>
        <w:t xml:space="preserve"> </w:t>
      </w:r>
      <w:r w:rsidR="007B49EC" w:rsidRPr="008E4A1C">
        <w:rPr>
          <w:rStyle w:val="SI"/>
        </w:rPr>
        <w:t>(</w:t>
      </w:r>
      <w:r w:rsidRPr="008E4A1C">
        <w:rPr>
          <w:rStyle w:val="SI"/>
        </w:rPr>
        <w:t>19 mm</w:t>
      </w:r>
      <w:r w:rsidR="007B49EC" w:rsidRPr="008E4A1C">
        <w:rPr>
          <w:rStyle w:val="SI"/>
        </w:rPr>
        <w:t>)</w:t>
      </w:r>
      <w:r w:rsidRPr="008E4A1C">
        <w:t>.</w:t>
      </w:r>
    </w:p>
    <w:p w14:paraId="69EC411E" w14:textId="77777777" w:rsidR="00EF2DEF" w:rsidRPr="008E4A1C" w:rsidRDefault="009402F1" w:rsidP="00A36A8F">
      <w:pPr>
        <w:pStyle w:val="PR3"/>
      </w:pPr>
      <w:r w:rsidRPr="008E4A1C">
        <w:t>Type Two</w:t>
      </w:r>
      <w:r w:rsidR="00D21D95" w:rsidRPr="008E4A1C">
        <w:t xml:space="preserve"> </w:t>
      </w:r>
      <w:r w:rsidR="00EF2DEF" w:rsidRPr="008E4A1C">
        <w:t>Acceptable Products:</w:t>
      </w:r>
    </w:p>
    <w:p w14:paraId="69EC411F" w14:textId="77777777" w:rsidR="00096799" w:rsidRPr="008E4A1C" w:rsidRDefault="00096799" w:rsidP="00A36A8F">
      <w:pPr>
        <w:pStyle w:val="PR4"/>
      </w:pPr>
      <w:r w:rsidRPr="008E4A1C">
        <w:t xml:space="preserve">Foamex, </w:t>
      </w:r>
      <w:smartTag w:uri="urn:schemas-microsoft-com:office:smarttags" w:element="place">
        <w:smartTag w:uri="urn:schemas-microsoft-com:office:smarttags" w:element="City">
          <w:r w:rsidRPr="008E4A1C">
            <w:t>Linwood</w:t>
          </w:r>
        </w:smartTag>
        <w:r w:rsidRPr="008E4A1C">
          <w:t xml:space="preserve">, </w:t>
        </w:r>
        <w:smartTag w:uri="urn:schemas-microsoft-com:office:smarttags" w:element="State">
          <w:r w:rsidRPr="008E4A1C">
            <w:t>PA</w:t>
          </w:r>
        </w:smartTag>
      </w:smartTag>
      <w:r w:rsidRPr="008E4A1C">
        <w:t xml:space="preserve">  </w:t>
      </w:r>
      <w:hyperlink r:id="rId7" w:history="1">
        <w:r w:rsidRPr="008E4A1C">
          <w:rPr>
            <w:rStyle w:val="Hyperlink"/>
          </w:rPr>
          <w:t>www.foamex.com</w:t>
        </w:r>
      </w:hyperlink>
      <w:r w:rsidRPr="008E4A1C">
        <w:t>.</w:t>
      </w:r>
    </w:p>
    <w:p w14:paraId="69EC4120" w14:textId="77777777" w:rsidR="00AE7D80" w:rsidRPr="008E4A1C" w:rsidRDefault="00AE7D80" w:rsidP="00A36A8F">
      <w:pPr>
        <w:pStyle w:val="PR4"/>
      </w:pPr>
      <w:r w:rsidRPr="008E4A1C">
        <w:t>Furniture/Mattress Supply Co., Murray UT  (801) 261-0565.</w:t>
      </w:r>
    </w:p>
    <w:p w14:paraId="69EC4121" w14:textId="77777777" w:rsidR="00EF2DEF" w:rsidRPr="008E4A1C" w:rsidRDefault="00EF2DEF" w:rsidP="00A36A8F">
      <w:pPr>
        <w:pStyle w:val="PR4"/>
      </w:pPr>
      <w:r w:rsidRPr="008E4A1C">
        <w:t xml:space="preserve">3-4026 HR by Future Foam, </w:t>
      </w:r>
      <w:smartTag w:uri="urn:schemas-microsoft-com:office:smarttags" w:element="place">
        <w:smartTag w:uri="urn:schemas-microsoft-com:office:smarttags" w:element="City">
          <w:r w:rsidRPr="008E4A1C">
            <w:t>Council Bluffs</w:t>
          </w:r>
        </w:smartTag>
        <w:r w:rsidRPr="008E4A1C">
          <w:t xml:space="preserve">, </w:t>
        </w:r>
        <w:smartTag w:uri="urn:schemas-microsoft-com:office:smarttags" w:element="State">
          <w:r w:rsidRPr="008E4A1C">
            <w:t>IA</w:t>
          </w:r>
        </w:smartTag>
      </w:smartTag>
      <w:r w:rsidRPr="008E4A1C">
        <w:t xml:space="preserve">  (712) 323-9122</w:t>
      </w:r>
      <w:r w:rsidR="00096799" w:rsidRPr="008E4A1C">
        <w:t>.</w:t>
      </w:r>
    </w:p>
    <w:p w14:paraId="69EC4122" w14:textId="77777777" w:rsidR="00EF2DEF" w:rsidRPr="008E4A1C" w:rsidRDefault="00EF2DEF" w:rsidP="00A36A8F">
      <w:pPr>
        <w:pStyle w:val="PR4"/>
      </w:pPr>
      <w:r w:rsidRPr="008E4A1C">
        <w:t xml:space="preserve">Equal as approved by Architect before installation.  See Section </w:t>
      </w:r>
      <w:r w:rsidR="00182030" w:rsidRPr="008E4A1C">
        <w:t>01 6200</w:t>
      </w:r>
      <w:r w:rsidRPr="008E4A1C">
        <w:t>.</w:t>
      </w:r>
    </w:p>
    <w:p w14:paraId="69EC4123" w14:textId="77777777" w:rsidR="00AE2048" w:rsidRPr="008E4A1C" w:rsidRDefault="00AE7D80" w:rsidP="00A36A8F">
      <w:pPr>
        <w:pStyle w:val="PR2"/>
      </w:pPr>
      <w:r w:rsidRPr="008E4A1C">
        <w:t>Thermal Bonded Polyester Fiber</w:t>
      </w:r>
      <w:r w:rsidR="00EF2DEF" w:rsidRPr="008E4A1C">
        <w:t>:</w:t>
      </w:r>
    </w:p>
    <w:p w14:paraId="69EC4124" w14:textId="77777777" w:rsidR="00EF2DEF" w:rsidRPr="008E4A1C" w:rsidRDefault="007B49EC" w:rsidP="00A36A8F">
      <w:pPr>
        <w:pStyle w:val="PR3"/>
      </w:pPr>
      <w:r w:rsidRPr="008E4A1C">
        <w:rPr>
          <w:rStyle w:val="IP"/>
        </w:rPr>
        <w:t>1 oz</w:t>
      </w:r>
      <w:r w:rsidR="00802B8C" w:rsidRPr="008E4A1C">
        <w:rPr>
          <w:rStyle w:val="IP"/>
        </w:rPr>
        <w:t xml:space="preserve"> / sq ft</w:t>
      </w:r>
      <w:r w:rsidRPr="008E4A1C">
        <w:t xml:space="preserve"> </w:t>
      </w:r>
      <w:r w:rsidRPr="008E4A1C">
        <w:rPr>
          <w:rStyle w:val="SI"/>
        </w:rPr>
        <w:t>(</w:t>
      </w:r>
      <w:r w:rsidR="00802B8C" w:rsidRPr="008E4A1C">
        <w:rPr>
          <w:rStyle w:val="SI"/>
        </w:rPr>
        <w:t>305</w:t>
      </w:r>
      <w:r w:rsidRPr="008E4A1C">
        <w:rPr>
          <w:rStyle w:val="SI"/>
        </w:rPr>
        <w:t xml:space="preserve"> grams</w:t>
      </w:r>
      <w:r w:rsidR="00802B8C" w:rsidRPr="008E4A1C">
        <w:rPr>
          <w:rStyle w:val="SI"/>
        </w:rPr>
        <w:t xml:space="preserve"> / sq m</w:t>
      </w:r>
      <w:r w:rsidRPr="008E4A1C">
        <w:rPr>
          <w:rStyle w:val="SI"/>
        </w:rPr>
        <w:t>)</w:t>
      </w:r>
      <w:r w:rsidR="00EF2DEF" w:rsidRPr="008E4A1C">
        <w:t>.</w:t>
      </w:r>
    </w:p>
    <w:p w14:paraId="69EC4125" w14:textId="77777777" w:rsidR="00AE2048" w:rsidRPr="008E4A1C" w:rsidRDefault="00AE2048" w:rsidP="00A36A8F">
      <w:pPr>
        <w:pStyle w:val="PR3"/>
      </w:pPr>
      <w:r w:rsidRPr="008E4A1C">
        <w:t xml:space="preserve">Extend </w:t>
      </w:r>
      <w:r w:rsidR="00362CCD" w:rsidRPr="008E4A1C">
        <w:rPr>
          <w:rStyle w:val="IP"/>
        </w:rPr>
        <w:t>one inch</w:t>
      </w:r>
      <w:r w:rsidR="00362CCD" w:rsidRPr="008E4A1C">
        <w:t xml:space="preserve"> </w:t>
      </w:r>
      <w:r w:rsidR="00362CCD" w:rsidRPr="008E4A1C">
        <w:rPr>
          <w:rStyle w:val="SI"/>
        </w:rPr>
        <w:t xml:space="preserve">(25 mm) </w:t>
      </w:r>
      <w:r w:rsidRPr="008E4A1C">
        <w:t xml:space="preserve">minimum beyond all four </w:t>
      </w:r>
      <w:r w:rsidR="00CC4BED" w:rsidRPr="008E4A1C">
        <w:t xml:space="preserve">(4) </w:t>
      </w:r>
      <w:r w:rsidRPr="008E4A1C">
        <w:t>sides.</w:t>
      </w:r>
    </w:p>
    <w:p w14:paraId="69EC4126" w14:textId="77777777" w:rsidR="00AE2048" w:rsidRPr="008E4A1C" w:rsidRDefault="00AE2048" w:rsidP="00A36A8F">
      <w:pPr>
        <w:pStyle w:val="PR2"/>
      </w:pPr>
      <w:r w:rsidRPr="008E4A1C">
        <w:t>Spray Adhesive:  No. 74 by 3M.</w:t>
      </w:r>
    </w:p>
    <w:p w14:paraId="69EC4127" w14:textId="77777777" w:rsidR="00EF2DEF" w:rsidRPr="008E4A1C" w:rsidRDefault="00EF2DEF">
      <w:pPr>
        <w:pStyle w:val="PRT"/>
      </w:pPr>
      <w:r w:rsidRPr="008E4A1C">
        <w:t>EXECUTION</w:t>
      </w:r>
    </w:p>
    <w:p w14:paraId="69EC4128" w14:textId="77777777" w:rsidR="00EF2DEF" w:rsidRPr="008E4A1C" w:rsidRDefault="00EF2DEF">
      <w:pPr>
        <w:pStyle w:val="ART"/>
      </w:pPr>
      <w:r w:rsidRPr="008E4A1C">
        <w:t>INSTALLERS</w:t>
      </w:r>
    </w:p>
    <w:p w14:paraId="69EC4129" w14:textId="77777777" w:rsidR="00EF2DEF" w:rsidRPr="008E4A1C" w:rsidRDefault="00F67813" w:rsidP="00FD7749">
      <w:pPr>
        <w:pStyle w:val="CMT"/>
      </w:pPr>
      <w:r w:rsidRPr="008E4A1C">
        <w:rPr>
          <w:b/>
          <w:bCs/>
        </w:rPr>
        <w:t>EDIT REQUIRED</w:t>
      </w:r>
      <w:r w:rsidR="00EF2DEF" w:rsidRPr="008E4A1C">
        <w:rPr>
          <w:b/>
        </w:rPr>
        <w:t>:</w:t>
      </w:r>
      <w:r w:rsidR="00EF2DEF" w:rsidRPr="008E4A1C">
        <w:t xml:space="preserve">  You may research and include several local re-upholstery companies capable of per</w:t>
      </w:r>
      <w:r w:rsidR="00AE2048" w:rsidRPr="008E4A1C">
        <w:t>forming the work necessary.  C</w:t>
      </w:r>
      <w:r w:rsidR="00EF2DEF" w:rsidRPr="008E4A1C">
        <w:t>ompanies listed below may be deleted if local companies ar</w:t>
      </w:r>
      <w:r w:rsidR="00AE2048" w:rsidRPr="008E4A1C">
        <w:t>e researched and specified, or if you are dissatisfied by previous work.  Specify at least three companies.</w:t>
      </w:r>
    </w:p>
    <w:p w14:paraId="69EC412A" w14:textId="77777777" w:rsidR="00EF2DEF" w:rsidRPr="008E4A1C" w:rsidRDefault="0014328E">
      <w:pPr>
        <w:pStyle w:val="PR1"/>
      </w:pPr>
      <w:r w:rsidRPr="008E4A1C">
        <w:t>Acceptable Installers:</w:t>
      </w:r>
    </w:p>
    <w:p w14:paraId="69EC412B" w14:textId="77777777" w:rsidR="004B1048" w:rsidRPr="008E4A1C" w:rsidRDefault="004B1048" w:rsidP="004B1048">
      <w:pPr>
        <w:pStyle w:val="PR2"/>
      </w:pPr>
      <w:r w:rsidRPr="008E4A1C">
        <w:t xml:space="preserve">Church Interiors Inc., Charlotte, NC (800) 289-7397  </w:t>
      </w:r>
      <w:hyperlink r:id="rId8" w:history="1">
        <w:r w:rsidRPr="008E4A1C">
          <w:rPr>
            <w:rStyle w:val="Hyperlink"/>
          </w:rPr>
          <w:t>www.churchinteriors.com</w:t>
        </w:r>
      </w:hyperlink>
      <w:r w:rsidRPr="008E4A1C">
        <w:t>.</w:t>
      </w:r>
    </w:p>
    <w:p w14:paraId="69EC412C" w14:textId="24F032B0" w:rsidR="004B1048" w:rsidRPr="008E4A1C" w:rsidRDefault="004B1048" w:rsidP="004B1048">
      <w:pPr>
        <w:pStyle w:val="PR2"/>
      </w:pPr>
      <w:r w:rsidRPr="008E4A1C">
        <w:t xml:space="preserve">Commercial Furnishings, LLC </w:t>
      </w:r>
      <w:r w:rsidR="0034194A">
        <w:t>Provo</w:t>
      </w:r>
      <w:r w:rsidRPr="008E4A1C">
        <w:t xml:space="preserve">, UT  </w:t>
      </w:r>
      <w:hyperlink r:id="rId9" w:history="1">
        <w:r w:rsidRPr="008E4A1C">
          <w:rPr>
            <w:rStyle w:val="Hyperlink"/>
          </w:rPr>
          <w:t>www.commercialfurnishingsllc.com</w:t>
        </w:r>
      </w:hyperlink>
      <w:r w:rsidRPr="008E4A1C">
        <w:t>.  (</w:t>
      </w:r>
      <w:r w:rsidR="007E38BA">
        <w:t>203</w:t>
      </w:r>
      <w:r w:rsidRPr="008E4A1C">
        <w:t xml:space="preserve">) </w:t>
      </w:r>
      <w:r w:rsidR="007E38BA">
        <w:t>982</w:t>
      </w:r>
      <w:r w:rsidRPr="008E4A1C">
        <w:t>-</w:t>
      </w:r>
      <w:r w:rsidR="007E38BA">
        <w:t>9494</w:t>
      </w:r>
      <w:r w:rsidRPr="008E4A1C">
        <w:t xml:space="preserve"> </w:t>
      </w:r>
      <w:hyperlink r:id="rId10" w:history="1">
        <w:r w:rsidR="007E38BA" w:rsidRPr="00833140">
          <w:rPr>
            <w:rStyle w:val="Hyperlink"/>
          </w:rPr>
          <w:t>steele@commercialfurnishingsllc.com</w:t>
        </w:r>
      </w:hyperlink>
      <w:r w:rsidRPr="008E4A1C">
        <w:t>.</w:t>
      </w:r>
      <w:r w:rsidR="007E38BA">
        <w:t xml:space="preserve"> </w:t>
      </w:r>
    </w:p>
    <w:p w14:paraId="69EC412D" w14:textId="77777777" w:rsidR="004B1048" w:rsidRPr="008E4A1C" w:rsidRDefault="004B1048" w:rsidP="004B1048">
      <w:pPr>
        <w:pStyle w:val="PR2"/>
      </w:pPr>
      <w:r w:rsidRPr="008E4A1C">
        <w:t xml:space="preserve">Harris Restoration &amp; Upholstery Inc, Orem, UT  </w:t>
      </w:r>
      <w:hyperlink r:id="rId11" w:history="1">
        <w:r w:rsidRPr="008E4A1C">
          <w:rPr>
            <w:rStyle w:val="Hyperlink"/>
          </w:rPr>
          <w:t>www.harrisupholstery.com</w:t>
        </w:r>
      </w:hyperlink>
      <w:r w:rsidRPr="008E4A1C">
        <w:t xml:space="preserve"> </w:t>
      </w:r>
      <w:hyperlink r:id="rId12" w:history="1">
        <w:r w:rsidRPr="008E4A1C">
          <w:rPr>
            <w:rStyle w:val="Hyperlink"/>
          </w:rPr>
          <w:t>harris.restoration@gmail.com</w:t>
        </w:r>
      </w:hyperlink>
      <w:r w:rsidRPr="008E4A1C">
        <w:t>.</w:t>
      </w:r>
    </w:p>
    <w:p w14:paraId="69EC412E" w14:textId="77777777" w:rsidR="00F7514F" w:rsidRPr="008E4A1C" w:rsidRDefault="00F7514F" w:rsidP="00F7514F">
      <w:pPr>
        <w:pStyle w:val="PR2"/>
      </w:pPr>
      <w:r w:rsidRPr="008E4A1C">
        <w:t xml:space="preserve">Horizon </w:t>
      </w:r>
      <w:r w:rsidR="00972E64" w:rsidRPr="008E4A1C">
        <w:t>Upholstery</w:t>
      </w:r>
      <w:r w:rsidRPr="008E4A1C">
        <w:t xml:space="preserve"> Inc.</w:t>
      </w:r>
      <w:r w:rsidR="00972E64" w:rsidRPr="008E4A1C">
        <w:t xml:space="preserve">, Orem, UT (801) 434-7253 </w:t>
      </w:r>
      <w:hyperlink r:id="rId13" w:history="1">
        <w:r w:rsidR="00972E64" w:rsidRPr="008E4A1C">
          <w:rPr>
            <w:rStyle w:val="Hyperlink"/>
          </w:rPr>
          <w:t>horizonupholstery@hotmail.com</w:t>
        </w:r>
      </w:hyperlink>
      <w:r w:rsidR="00972E64" w:rsidRPr="008E4A1C">
        <w:t>.</w:t>
      </w:r>
    </w:p>
    <w:p w14:paraId="69EC4130" w14:textId="77777777" w:rsidR="004B1048" w:rsidRPr="008E4A1C" w:rsidRDefault="004B1048" w:rsidP="004B1048">
      <w:pPr>
        <w:pStyle w:val="PR2"/>
      </w:pPr>
      <w:r w:rsidRPr="008E4A1C">
        <w:t xml:space="preserve">Sauder Manufacturing Co, Archbold, OH  </w:t>
      </w:r>
      <w:hyperlink r:id="rId14" w:history="1">
        <w:r w:rsidRPr="008E4A1C">
          <w:rPr>
            <w:rStyle w:val="Hyperlink"/>
          </w:rPr>
          <w:t>www.saudermfg.com</w:t>
        </w:r>
      </w:hyperlink>
      <w:r w:rsidRPr="008E4A1C">
        <w:t>.</w:t>
      </w:r>
    </w:p>
    <w:p w14:paraId="69EC4133" w14:textId="77777777" w:rsidR="004B1048" w:rsidRPr="008E4A1C" w:rsidRDefault="004B1048" w:rsidP="004B1048">
      <w:pPr>
        <w:pStyle w:val="PR2"/>
      </w:pPr>
      <w:r w:rsidRPr="008E4A1C">
        <w:t>Equal as approved by Architect before bidding.  See Section 01 4301 and Section 01 6200.</w:t>
      </w:r>
    </w:p>
    <w:p w14:paraId="69EC4134" w14:textId="77777777" w:rsidR="00EF2DEF" w:rsidRPr="008E4A1C" w:rsidRDefault="00EF2DEF">
      <w:pPr>
        <w:pStyle w:val="ART"/>
      </w:pPr>
      <w:r w:rsidRPr="008E4A1C">
        <w:t>EXAMINATION</w:t>
      </w:r>
    </w:p>
    <w:p w14:paraId="69EC4135" w14:textId="77777777" w:rsidR="00437911" w:rsidRPr="008E4A1C" w:rsidRDefault="00437911" w:rsidP="00437911">
      <w:pPr>
        <w:pStyle w:val="PR1"/>
      </w:pPr>
      <w:r w:rsidRPr="008E4A1C">
        <w:t>Verification Of Conditions:</w:t>
      </w:r>
    </w:p>
    <w:p w14:paraId="69EC4136" w14:textId="77777777" w:rsidR="00437911" w:rsidRPr="008E4A1C" w:rsidRDefault="00437911" w:rsidP="00437911">
      <w:pPr>
        <w:pStyle w:val="PR2"/>
      </w:pPr>
      <w:r w:rsidRPr="008E4A1C">
        <w:t>Note positions of anchors to insure replacement of seating in original positions, unless noted otherwise on Drawings.</w:t>
      </w:r>
    </w:p>
    <w:p w14:paraId="69EC4137" w14:textId="77777777" w:rsidR="00437911" w:rsidRPr="008E4A1C" w:rsidRDefault="00437911">
      <w:pPr>
        <w:pStyle w:val="PR1"/>
      </w:pPr>
      <w:r w:rsidRPr="008E4A1C">
        <w:t>Examination And Assessment:</w:t>
      </w:r>
    </w:p>
    <w:p w14:paraId="69EC4138" w14:textId="77777777" w:rsidR="00437911" w:rsidRPr="008E4A1C" w:rsidRDefault="00EF2DEF" w:rsidP="00437911">
      <w:pPr>
        <w:pStyle w:val="PR2"/>
      </w:pPr>
      <w:r w:rsidRPr="008E4A1C">
        <w:t>Examine pews and rostrum seating to identify condition and anchorage system of each.</w:t>
      </w:r>
    </w:p>
    <w:p w14:paraId="69EC4139" w14:textId="77777777" w:rsidR="00437911" w:rsidRPr="008E4A1C" w:rsidRDefault="00EF2DEF" w:rsidP="00437911">
      <w:pPr>
        <w:pStyle w:val="PR2"/>
      </w:pPr>
      <w:r w:rsidRPr="008E4A1C">
        <w:t>Make written record of existing mars and damages to each piece to be removed and stored.</w:t>
      </w:r>
    </w:p>
    <w:p w14:paraId="69EC413A" w14:textId="77777777" w:rsidR="00EF2DEF" w:rsidRPr="008E4A1C" w:rsidRDefault="00EF2DEF" w:rsidP="00437911">
      <w:pPr>
        <w:pStyle w:val="PR2"/>
      </w:pPr>
      <w:r w:rsidRPr="008E4A1C">
        <w:t xml:space="preserve">If required by </w:t>
      </w:r>
      <w:r w:rsidR="00CC4BED" w:rsidRPr="008E4A1C">
        <w:t>Architect or Owner’s Representative</w:t>
      </w:r>
      <w:r w:rsidRPr="008E4A1C">
        <w:t>, take photographs of each piece.</w:t>
      </w:r>
    </w:p>
    <w:p w14:paraId="69EC413B" w14:textId="77777777" w:rsidR="00EF2DEF" w:rsidRPr="008E4A1C" w:rsidRDefault="00EF2DEF">
      <w:pPr>
        <w:pStyle w:val="ART"/>
      </w:pPr>
      <w:r w:rsidRPr="008E4A1C">
        <w:t>PREPARATION</w:t>
      </w:r>
    </w:p>
    <w:p w14:paraId="69EC413C" w14:textId="77777777" w:rsidR="00EF2DEF" w:rsidRPr="008E4A1C" w:rsidRDefault="00EF2DEF">
      <w:pPr>
        <w:pStyle w:val="PR1"/>
      </w:pPr>
      <w:r w:rsidRPr="008E4A1C">
        <w:t>Furniture Removal:</w:t>
      </w:r>
    </w:p>
    <w:p w14:paraId="69EC413D" w14:textId="77777777" w:rsidR="00EF2DEF" w:rsidRPr="008E4A1C" w:rsidRDefault="00EF2DEF">
      <w:pPr>
        <w:pStyle w:val="PR2"/>
      </w:pPr>
      <w:r w:rsidRPr="008E4A1C">
        <w:t>Remove existing pews and rostrum seating and store in location acceptable to Architect</w:t>
      </w:r>
      <w:r w:rsidR="00CC4BED" w:rsidRPr="008E4A1C">
        <w:t xml:space="preserve"> or Owner’s Representative</w:t>
      </w:r>
      <w:r w:rsidRPr="008E4A1C">
        <w:t>.</w:t>
      </w:r>
    </w:p>
    <w:p w14:paraId="69EC413E" w14:textId="77777777" w:rsidR="00EF2DEF" w:rsidRPr="008E4A1C" w:rsidRDefault="00EF2DEF">
      <w:pPr>
        <w:pStyle w:val="PR2"/>
      </w:pPr>
      <w:r w:rsidRPr="008E4A1C">
        <w:t>Protect stored furniture items from dust, dirt, and damage related to other construction activities.</w:t>
      </w:r>
    </w:p>
    <w:p w14:paraId="69EC413F" w14:textId="77777777" w:rsidR="00EF2DEF" w:rsidRPr="008E4A1C" w:rsidRDefault="00EF2DEF">
      <w:pPr>
        <w:pStyle w:val="ART"/>
      </w:pPr>
      <w:r w:rsidRPr="008E4A1C">
        <w:lastRenderedPageBreak/>
        <w:t>INSTALLATION</w:t>
      </w:r>
    </w:p>
    <w:p w14:paraId="69EC4140" w14:textId="77777777" w:rsidR="00EF2DEF" w:rsidRPr="008E4A1C" w:rsidRDefault="00EF2DEF">
      <w:pPr>
        <w:pStyle w:val="PR1"/>
      </w:pPr>
      <w:r w:rsidRPr="008E4A1C">
        <w:t>Pews:</w:t>
      </w:r>
    </w:p>
    <w:p w14:paraId="69EC4141" w14:textId="77777777" w:rsidR="00A174D8" w:rsidRPr="008E4A1C" w:rsidRDefault="00A174D8" w:rsidP="00A174D8">
      <w:pPr>
        <w:pStyle w:val="CMT"/>
      </w:pPr>
      <w:r w:rsidRPr="008E4A1C">
        <w:rPr>
          <w:b/>
          <w:bCs/>
        </w:rPr>
        <w:t>EDIT REQUIRED</w:t>
      </w:r>
      <w:r w:rsidRPr="008E4A1C">
        <w:rPr>
          <w:b/>
        </w:rPr>
        <w:t>:</w:t>
      </w:r>
      <w:r w:rsidRPr="008E4A1C">
        <w:t xml:space="preserve">  Select </w:t>
      </w:r>
      <w:r w:rsidRPr="008E4A1C">
        <w:rPr>
          <w:b/>
        </w:rPr>
        <w:t>ONE</w:t>
      </w:r>
      <w:r w:rsidRPr="008E4A1C">
        <w:t xml:space="preserve"> of following </w:t>
      </w:r>
      <w:r w:rsidRPr="008E4A1C">
        <w:rPr>
          <w:b/>
        </w:rPr>
        <w:t>FIVE</w:t>
      </w:r>
      <w:r w:rsidRPr="008E4A1C">
        <w:t xml:space="preserve"> Options.</w:t>
      </w:r>
    </w:p>
    <w:p w14:paraId="69EC4142" w14:textId="77777777" w:rsidR="00A174D8" w:rsidRPr="008E4A1C" w:rsidRDefault="00A174D8" w:rsidP="00A174D8">
      <w:pPr>
        <w:pStyle w:val="CMT"/>
      </w:pPr>
      <w:r w:rsidRPr="008E4A1C">
        <w:rPr>
          <w:b/>
        </w:rPr>
        <w:t>OPTION ONE:</w:t>
      </w:r>
      <w:r w:rsidRPr="008E4A1C">
        <w:t xml:space="preserve">  Include following paragraph for Pews not originally upholstered.</w:t>
      </w:r>
    </w:p>
    <w:p w14:paraId="69EC4143" w14:textId="77777777" w:rsidR="00A174D8" w:rsidRPr="008E4A1C" w:rsidRDefault="00A174D8" w:rsidP="00A174D8">
      <w:pPr>
        <w:pStyle w:val="PR2"/>
      </w:pPr>
      <w:r w:rsidRPr="008E4A1C">
        <w:t>Re-Upholstery:</w:t>
      </w:r>
    </w:p>
    <w:p w14:paraId="69EC4144" w14:textId="77777777" w:rsidR="00A174D8" w:rsidRPr="008E4A1C" w:rsidRDefault="00A174D8" w:rsidP="00A174D8">
      <w:pPr>
        <w:pStyle w:val="PR3"/>
      </w:pPr>
      <w:r w:rsidRPr="008E4A1C">
        <w:t>Do not disassemble pews.</w:t>
      </w:r>
    </w:p>
    <w:p w14:paraId="69EC4145" w14:textId="77777777" w:rsidR="00A174D8" w:rsidRPr="008E4A1C" w:rsidRDefault="00A174D8" w:rsidP="00A174D8">
      <w:pPr>
        <w:pStyle w:val="PR3"/>
      </w:pPr>
      <w:r w:rsidRPr="008E4A1C">
        <w:t>Fasten new fabric at rear of seat and at bottom of back by power stapling through both heavy-duty strip and reverse edge of fabric cover</w:t>
      </w:r>
      <w:r w:rsidR="00476287" w:rsidRPr="008E4A1C">
        <w:t xml:space="preserve"> with</w:t>
      </w:r>
      <w:r w:rsidRPr="008E4A1C">
        <w:t xml:space="preserve"> </w:t>
      </w:r>
      <w:r w:rsidR="009A046C" w:rsidRPr="008E4A1C">
        <w:rPr>
          <w:rStyle w:val="IP"/>
        </w:rPr>
        <w:t>1/2 inch</w:t>
      </w:r>
      <w:r w:rsidR="009A046C" w:rsidRPr="008E4A1C">
        <w:rPr>
          <w:rStyle w:val="SI"/>
        </w:rPr>
        <w:t xml:space="preserve"> (12.7 mm) </w:t>
      </w:r>
      <w:r w:rsidRPr="008E4A1C">
        <w:t xml:space="preserve">long staples no more than </w:t>
      </w:r>
      <w:r w:rsidRPr="008E4A1C">
        <w:rPr>
          <w:rStyle w:val="IP"/>
        </w:rPr>
        <w:t>one inch</w:t>
      </w:r>
      <w:r w:rsidRPr="008E4A1C">
        <w:t xml:space="preserve"> </w:t>
      </w:r>
      <w:r w:rsidRPr="008E4A1C">
        <w:rPr>
          <w:rStyle w:val="SI"/>
        </w:rPr>
        <w:t xml:space="preserve">(25 mm) </w:t>
      </w:r>
      <w:r w:rsidRPr="008E4A1C">
        <w:t>apart.</w:t>
      </w:r>
    </w:p>
    <w:p w14:paraId="69EC4146" w14:textId="77777777" w:rsidR="00D14395" w:rsidRPr="008E4A1C" w:rsidRDefault="00D14395" w:rsidP="00D14395">
      <w:pPr>
        <w:pStyle w:val="PR3"/>
      </w:pPr>
      <w:r w:rsidRPr="008E4A1C">
        <w:t>Place foam on seat.</w:t>
      </w:r>
    </w:p>
    <w:p w14:paraId="69EC4147" w14:textId="77777777" w:rsidR="00D14395" w:rsidRPr="008E4A1C" w:rsidRDefault="00EC663D" w:rsidP="00D14395">
      <w:pPr>
        <w:pStyle w:val="PR3"/>
      </w:pPr>
      <w:r w:rsidRPr="008E4A1C">
        <w:t>Place specified</w:t>
      </w:r>
      <w:r w:rsidR="00D14395" w:rsidRPr="008E4A1C">
        <w:t xml:space="preserve"> thermal bonded polyester fiber on seat foam, centered so fiber overhangs each side of foam by </w:t>
      </w:r>
      <w:r w:rsidR="00D14395" w:rsidRPr="008E4A1C">
        <w:rPr>
          <w:rStyle w:val="IP"/>
        </w:rPr>
        <w:t>one inch</w:t>
      </w:r>
      <w:r w:rsidR="00D14395" w:rsidRPr="008E4A1C">
        <w:t xml:space="preserve"> </w:t>
      </w:r>
      <w:r w:rsidR="00D14395" w:rsidRPr="008E4A1C">
        <w:rPr>
          <w:rStyle w:val="SI"/>
        </w:rPr>
        <w:t xml:space="preserve">(25 mm) </w:t>
      </w:r>
      <w:r w:rsidR="00D14395" w:rsidRPr="008E4A1C">
        <w:t>minimum.</w:t>
      </w:r>
    </w:p>
    <w:p w14:paraId="69EC4148" w14:textId="77777777" w:rsidR="00A174D8" w:rsidRPr="008E4A1C" w:rsidRDefault="00A174D8" w:rsidP="00CB3EDA">
      <w:pPr>
        <w:pStyle w:val="PR3"/>
      </w:pPr>
      <w:r w:rsidRPr="008E4A1C">
        <w:t>Blind tack anchor strip at sides.</w:t>
      </w:r>
    </w:p>
    <w:p w14:paraId="69EC4149" w14:textId="77777777" w:rsidR="00A174D8" w:rsidRPr="008E4A1C" w:rsidRDefault="00A174D8" w:rsidP="00A174D8">
      <w:pPr>
        <w:pStyle w:val="CMT"/>
      </w:pPr>
      <w:r w:rsidRPr="008E4A1C">
        <w:rPr>
          <w:b/>
        </w:rPr>
        <w:t>OPTION TWO:</w:t>
      </w:r>
      <w:r w:rsidRPr="008E4A1C">
        <w:t xml:space="preserve">  Include following paragraph for Pews not originally upholstered, but velcro or bracket attached pads added subsequently.</w:t>
      </w:r>
    </w:p>
    <w:p w14:paraId="69EC414A" w14:textId="77777777" w:rsidR="00A174D8" w:rsidRPr="008E4A1C" w:rsidRDefault="00A174D8" w:rsidP="00A174D8">
      <w:pPr>
        <w:pStyle w:val="PR2"/>
      </w:pPr>
      <w:r w:rsidRPr="008E4A1C">
        <w:t>Re-Upholstery:</w:t>
      </w:r>
    </w:p>
    <w:p w14:paraId="69EC414B" w14:textId="77777777" w:rsidR="00A174D8" w:rsidRPr="008E4A1C" w:rsidRDefault="00A174D8" w:rsidP="00A174D8">
      <w:pPr>
        <w:pStyle w:val="PR3"/>
      </w:pPr>
      <w:r w:rsidRPr="008E4A1C">
        <w:t>Remove existing padded panels.</w:t>
      </w:r>
    </w:p>
    <w:p w14:paraId="69EC414C" w14:textId="77777777" w:rsidR="00A174D8" w:rsidRPr="008E4A1C" w:rsidRDefault="00A174D8" w:rsidP="00A174D8">
      <w:pPr>
        <w:pStyle w:val="PR3"/>
      </w:pPr>
      <w:r w:rsidRPr="008E4A1C">
        <w:t>Do not disassemble pews.</w:t>
      </w:r>
    </w:p>
    <w:p w14:paraId="69EC414D" w14:textId="77777777" w:rsidR="00A174D8" w:rsidRPr="008E4A1C" w:rsidRDefault="00A174D8" w:rsidP="00A174D8">
      <w:pPr>
        <w:pStyle w:val="PR3"/>
      </w:pPr>
      <w:r w:rsidRPr="008E4A1C">
        <w:t>Fasten new fabric at rear of seat and at bottom of back by power stapling through both heavy-duty strip and reverse edge of fabric cove</w:t>
      </w:r>
      <w:r w:rsidR="00476287" w:rsidRPr="008E4A1C">
        <w:t xml:space="preserve">r with </w:t>
      </w:r>
      <w:r w:rsidR="00476287" w:rsidRPr="008E4A1C">
        <w:rPr>
          <w:rStyle w:val="IP"/>
        </w:rPr>
        <w:t xml:space="preserve">3/8 inch </w:t>
      </w:r>
      <w:r w:rsidR="00476287" w:rsidRPr="008E4A1C">
        <w:rPr>
          <w:rStyle w:val="SI"/>
        </w:rPr>
        <w:t xml:space="preserve">(9.5 mm) </w:t>
      </w:r>
      <w:r w:rsidR="00476287" w:rsidRPr="008E4A1C">
        <w:t xml:space="preserve">long staples no more than </w:t>
      </w:r>
      <w:r w:rsidR="00476287" w:rsidRPr="008E4A1C">
        <w:rPr>
          <w:rStyle w:val="IP"/>
        </w:rPr>
        <w:t>one inch</w:t>
      </w:r>
      <w:r w:rsidR="00476287" w:rsidRPr="008E4A1C">
        <w:t xml:space="preserve"> </w:t>
      </w:r>
      <w:r w:rsidR="00476287" w:rsidRPr="008E4A1C">
        <w:rPr>
          <w:rStyle w:val="SI"/>
        </w:rPr>
        <w:t xml:space="preserve">(25 mm) </w:t>
      </w:r>
      <w:r w:rsidR="00476287" w:rsidRPr="008E4A1C">
        <w:t>apart</w:t>
      </w:r>
      <w:r w:rsidRPr="008E4A1C">
        <w:t>.</w:t>
      </w:r>
    </w:p>
    <w:p w14:paraId="69EC414E" w14:textId="77777777" w:rsidR="009A046C" w:rsidRPr="008E4A1C" w:rsidRDefault="009A046C" w:rsidP="009A046C">
      <w:pPr>
        <w:pStyle w:val="PR3"/>
      </w:pPr>
      <w:r w:rsidRPr="008E4A1C">
        <w:t>Place foam on seat.</w:t>
      </w:r>
    </w:p>
    <w:p w14:paraId="69EC414F" w14:textId="77777777" w:rsidR="009A046C" w:rsidRPr="008E4A1C" w:rsidRDefault="00EC663D" w:rsidP="009A046C">
      <w:pPr>
        <w:pStyle w:val="PR3"/>
      </w:pPr>
      <w:r w:rsidRPr="008E4A1C">
        <w:t>Place specified</w:t>
      </w:r>
      <w:r w:rsidR="009A046C" w:rsidRPr="008E4A1C">
        <w:t xml:space="preserve"> thermal bonded polyester fiber on seat foam, centered so fiber overhangs each side of foam by </w:t>
      </w:r>
      <w:r w:rsidR="009A046C" w:rsidRPr="008E4A1C">
        <w:rPr>
          <w:rStyle w:val="IP"/>
        </w:rPr>
        <w:t>one inch</w:t>
      </w:r>
      <w:r w:rsidR="009A046C" w:rsidRPr="008E4A1C">
        <w:t xml:space="preserve"> </w:t>
      </w:r>
      <w:r w:rsidR="009A046C" w:rsidRPr="008E4A1C">
        <w:rPr>
          <w:rStyle w:val="SI"/>
        </w:rPr>
        <w:t xml:space="preserve">(25 mm) </w:t>
      </w:r>
      <w:r w:rsidR="009A046C" w:rsidRPr="008E4A1C">
        <w:t>minimum.</w:t>
      </w:r>
    </w:p>
    <w:p w14:paraId="69EC4150" w14:textId="77777777" w:rsidR="009A046C" w:rsidRPr="008E4A1C" w:rsidRDefault="009A046C" w:rsidP="009A046C">
      <w:pPr>
        <w:pStyle w:val="PR3"/>
      </w:pPr>
      <w:r w:rsidRPr="008E4A1C">
        <w:t>Blind tack anchor strip at sides.</w:t>
      </w:r>
    </w:p>
    <w:p w14:paraId="69EC4151" w14:textId="77777777" w:rsidR="00A174D8" w:rsidRPr="008E4A1C" w:rsidRDefault="00A174D8" w:rsidP="00A174D8">
      <w:pPr>
        <w:pStyle w:val="CMT"/>
      </w:pPr>
      <w:r w:rsidRPr="008E4A1C">
        <w:rPr>
          <w:b/>
        </w:rPr>
        <w:t>OPTION THREE:</w:t>
      </w:r>
      <w:r w:rsidRPr="008E4A1C">
        <w:t xml:space="preserve">  Include following paragraph for Pews factory upholstered with removable top rail and attached ear on seat end cover.</w:t>
      </w:r>
    </w:p>
    <w:p w14:paraId="69EC4152" w14:textId="77777777" w:rsidR="00A174D8" w:rsidRPr="008E4A1C" w:rsidRDefault="00A174D8" w:rsidP="00A174D8">
      <w:pPr>
        <w:pStyle w:val="PR2"/>
      </w:pPr>
      <w:r w:rsidRPr="008E4A1C">
        <w:t>Re-Upholstery:</w:t>
      </w:r>
    </w:p>
    <w:p w14:paraId="69EC4153" w14:textId="77777777" w:rsidR="00A174D8" w:rsidRPr="008E4A1C" w:rsidRDefault="00A174D8" w:rsidP="00A174D8">
      <w:pPr>
        <w:pStyle w:val="PR3"/>
      </w:pPr>
      <w:r w:rsidRPr="008E4A1C">
        <w:t>Remove top rail, arms, seat, and back.  Remove and discard existing foam.</w:t>
      </w:r>
    </w:p>
    <w:p w14:paraId="69EC4154" w14:textId="77777777" w:rsidR="00A174D8" w:rsidRPr="008E4A1C" w:rsidRDefault="00A174D8" w:rsidP="00A174D8">
      <w:pPr>
        <w:pStyle w:val="PR3"/>
      </w:pPr>
      <w:r w:rsidRPr="008E4A1C">
        <w:t>Seats:</w:t>
      </w:r>
    </w:p>
    <w:p w14:paraId="69EC4155" w14:textId="77777777" w:rsidR="001248CC" w:rsidRPr="008E4A1C" w:rsidRDefault="001248CC" w:rsidP="001248CC">
      <w:pPr>
        <w:pStyle w:val="PR4"/>
      </w:pPr>
      <w:r w:rsidRPr="008E4A1C">
        <w:t>Place foam on seat.</w:t>
      </w:r>
    </w:p>
    <w:p w14:paraId="69EC4156" w14:textId="77777777" w:rsidR="001248CC" w:rsidRPr="008E4A1C" w:rsidRDefault="001248CC" w:rsidP="001248CC">
      <w:pPr>
        <w:pStyle w:val="PR4"/>
      </w:pPr>
      <w:r w:rsidRPr="008E4A1C">
        <w:t>Place</w:t>
      </w:r>
      <w:r w:rsidR="00E25D69" w:rsidRPr="008E4A1C">
        <w:t xml:space="preserve"> specified</w:t>
      </w:r>
      <w:r w:rsidRPr="008E4A1C">
        <w:t xml:space="preserve"> thermal bonded polyester fiber on seat foam, centered so fiber overhangs each side of foam by </w:t>
      </w:r>
      <w:r w:rsidRPr="008E4A1C">
        <w:rPr>
          <w:rStyle w:val="IP"/>
        </w:rPr>
        <w:t>one inch</w:t>
      </w:r>
      <w:r w:rsidRPr="008E4A1C">
        <w:t xml:space="preserve"> </w:t>
      </w:r>
      <w:r w:rsidRPr="008E4A1C">
        <w:rPr>
          <w:rStyle w:val="SI"/>
        </w:rPr>
        <w:t xml:space="preserve">(25 mm) </w:t>
      </w:r>
      <w:r w:rsidRPr="008E4A1C">
        <w:t>minimum.</w:t>
      </w:r>
    </w:p>
    <w:p w14:paraId="69EC4157" w14:textId="77777777" w:rsidR="00FD668B" w:rsidRPr="008E4A1C" w:rsidRDefault="00FD668B" w:rsidP="00FD668B">
      <w:pPr>
        <w:pStyle w:val="PR5"/>
      </w:pPr>
      <w:r w:rsidRPr="008E4A1C">
        <w:t>Add additional fiber and upholster small removable ear end piece on outside end corners of seats as part of seat.</w:t>
      </w:r>
    </w:p>
    <w:p w14:paraId="69EC4158" w14:textId="77777777" w:rsidR="00010E2B" w:rsidRPr="008E4A1C" w:rsidRDefault="00010E2B" w:rsidP="00010E2B">
      <w:pPr>
        <w:pStyle w:val="PR4"/>
      </w:pPr>
      <w:r w:rsidRPr="008E4A1C">
        <w:t xml:space="preserve">Power staple fabric at rear of seat back with </w:t>
      </w:r>
      <w:r w:rsidRPr="008E4A1C">
        <w:rPr>
          <w:rStyle w:val="IP"/>
        </w:rPr>
        <w:t>1/2 inch</w:t>
      </w:r>
      <w:r w:rsidRPr="008E4A1C">
        <w:rPr>
          <w:rStyle w:val="SI"/>
        </w:rPr>
        <w:t xml:space="preserve"> (12.7 mm)</w:t>
      </w:r>
      <w:r w:rsidRPr="008E4A1C">
        <w:t xml:space="preserve"> long staples </w:t>
      </w:r>
      <w:r w:rsidRPr="008E4A1C">
        <w:rPr>
          <w:rStyle w:val="IP"/>
        </w:rPr>
        <w:t>one inch</w:t>
      </w:r>
      <w:r w:rsidRPr="008E4A1C">
        <w:t xml:space="preserve"> </w:t>
      </w:r>
      <w:r w:rsidRPr="008E4A1C">
        <w:rPr>
          <w:rStyle w:val="SI"/>
        </w:rPr>
        <w:t xml:space="preserve">(25 mm) </w:t>
      </w:r>
      <w:r w:rsidRPr="008E4A1C">
        <w:t>maximum apart and pull fabric forward.</w:t>
      </w:r>
    </w:p>
    <w:p w14:paraId="69EC4159" w14:textId="77777777" w:rsidR="00010E2B" w:rsidRPr="008E4A1C" w:rsidRDefault="00010E2B" w:rsidP="00010E2B">
      <w:pPr>
        <w:pStyle w:val="PR5"/>
      </w:pPr>
      <w:r w:rsidRPr="008E4A1C">
        <w:t>Waterfall wrap very tight and power staple on underside of pew front and ends.</w:t>
      </w:r>
    </w:p>
    <w:p w14:paraId="69EC415A" w14:textId="77777777" w:rsidR="00A174D8" w:rsidRPr="008E4A1C" w:rsidRDefault="00A174D8" w:rsidP="00A174D8">
      <w:pPr>
        <w:pStyle w:val="PR3"/>
      </w:pPr>
      <w:r w:rsidRPr="008E4A1C">
        <w:t>Backs:</w:t>
      </w:r>
    </w:p>
    <w:p w14:paraId="69EC415B" w14:textId="77777777" w:rsidR="00E25D69" w:rsidRPr="008E4A1C" w:rsidRDefault="00E25D69" w:rsidP="00A174D8">
      <w:pPr>
        <w:pStyle w:val="PR4"/>
      </w:pPr>
      <w:r w:rsidRPr="008E4A1C">
        <w:t>If back foam is still good, may be reused.</w:t>
      </w:r>
    </w:p>
    <w:p w14:paraId="69EC415C" w14:textId="77777777" w:rsidR="00A174D8" w:rsidRPr="008E4A1C" w:rsidRDefault="00A174D8" w:rsidP="00A174D8">
      <w:pPr>
        <w:pStyle w:val="PR4"/>
      </w:pPr>
      <w:r w:rsidRPr="008E4A1C">
        <w:t>Attach foam using specified spray adhesive.</w:t>
      </w:r>
    </w:p>
    <w:p w14:paraId="69EC415D" w14:textId="77777777" w:rsidR="00476287" w:rsidRPr="008E4A1C" w:rsidRDefault="00A174D8" w:rsidP="00A174D8">
      <w:pPr>
        <w:pStyle w:val="PR4"/>
      </w:pPr>
      <w:r w:rsidRPr="008E4A1C">
        <w:t xml:space="preserve">Fasten fabric over foam at bottom of back with </w:t>
      </w:r>
      <w:r w:rsidRPr="008E4A1C">
        <w:rPr>
          <w:rStyle w:val="IP"/>
        </w:rPr>
        <w:t>1/2 inch</w:t>
      </w:r>
      <w:r w:rsidRPr="008E4A1C">
        <w:rPr>
          <w:rStyle w:val="SI"/>
        </w:rPr>
        <w:t xml:space="preserve"> (12.7 mm)</w:t>
      </w:r>
      <w:r w:rsidRPr="008E4A1C">
        <w:t xml:space="preserve"> long staples </w:t>
      </w:r>
      <w:r w:rsidRPr="008E4A1C">
        <w:rPr>
          <w:rStyle w:val="IP"/>
        </w:rPr>
        <w:t>one inch</w:t>
      </w:r>
      <w:r w:rsidRPr="008E4A1C">
        <w:t xml:space="preserve"> </w:t>
      </w:r>
      <w:r w:rsidRPr="008E4A1C">
        <w:rPr>
          <w:rStyle w:val="SI"/>
        </w:rPr>
        <w:t>(25 mm)</w:t>
      </w:r>
      <w:r w:rsidRPr="008E4A1C">
        <w:t xml:space="preserve"> maximum apart and wrap fabric up over top.</w:t>
      </w:r>
    </w:p>
    <w:p w14:paraId="69EC415E" w14:textId="77777777" w:rsidR="00476287" w:rsidRPr="008E4A1C" w:rsidRDefault="00A174D8" w:rsidP="00476287">
      <w:pPr>
        <w:pStyle w:val="PR5"/>
      </w:pPr>
      <w:r w:rsidRPr="008E4A1C">
        <w:t>Staple at bottom of back.</w:t>
      </w:r>
    </w:p>
    <w:p w14:paraId="69EC415F" w14:textId="77777777" w:rsidR="00A174D8" w:rsidRPr="008E4A1C" w:rsidRDefault="00A174D8" w:rsidP="00476287">
      <w:pPr>
        <w:pStyle w:val="PR5"/>
      </w:pPr>
      <w:r w:rsidRPr="008E4A1C">
        <w:t>Staple ends at side end.</w:t>
      </w:r>
    </w:p>
    <w:p w14:paraId="69EC4160" w14:textId="77777777" w:rsidR="00A174D8" w:rsidRPr="008E4A1C" w:rsidRDefault="00A174D8" w:rsidP="00A174D8">
      <w:pPr>
        <w:pStyle w:val="PR3"/>
      </w:pPr>
      <w:r w:rsidRPr="008E4A1C">
        <w:t>Reassemble pews using new screws and, if necessary, replace wood dowel buttons with new.</w:t>
      </w:r>
    </w:p>
    <w:p w14:paraId="69EC4161" w14:textId="77777777" w:rsidR="00A174D8" w:rsidRPr="008E4A1C" w:rsidRDefault="00A174D8" w:rsidP="00A174D8">
      <w:pPr>
        <w:pStyle w:val="CMT"/>
      </w:pPr>
      <w:r w:rsidRPr="008E4A1C">
        <w:rPr>
          <w:b/>
        </w:rPr>
        <w:t>OPTION FOUR:</w:t>
      </w:r>
      <w:r w:rsidRPr="008E4A1C">
        <w:t xml:space="preserve">  Include following paragraph for Pews factory upholstered with non-removable top rail.</w:t>
      </w:r>
    </w:p>
    <w:p w14:paraId="69EC4162" w14:textId="77777777" w:rsidR="00A174D8" w:rsidRPr="008E4A1C" w:rsidRDefault="00A174D8" w:rsidP="00A174D8">
      <w:pPr>
        <w:pStyle w:val="PR2"/>
      </w:pPr>
      <w:r w:rsidRPr="008E4A1C">
        <w:t>Re-Upholstery:</w:t>
      </w:r>
    </w:p>
    <w:p w14:paraId="69EC4163" w14:textId="77777777" w:rsidR="00A174D8" w:rsidRPr="008E4A1C" w:rsidRDefault="00A174D8" w:rsidP="00A174D8">
      <w:pPr>
        <w:pStyle w:val="PR3"/>
      </w:pPr>
      <w:r w:rsidRPr="008E4A1C">
        <w:t>Remove arms, seat, and back.  Remove and discard existing foam.</w:t>
      </w:r>
    </w:p>
    <w:p w14:paraId="69EC4164" w14:textId="77777777" w:rsidR="00A174D8" w:rsidRPr="008E4A1C" w:rsidRDefault="00A174D8" w:rsidP="00A174D8">
      <w:pPr>
        <w:pStyle w:val="PR3"/>
      </w:pPr>
      <w:r w:rsidRPr="008E4A1C">
        <w:t>Seats:</w:t>
      </w:r>
    </w:p>
    <w:p w14:paraId="69EC4165" w14:textId="77777777" w:rsidR="00E25D69" w:rsidRPr="008E4A1C" w:rsidRDefault="00E25D69" w:rsidP="00E25D69">
      <w:pPr>
        <w:pStyle w:val="PR4"/>
      </w:pPr>
      <w:r w:rsidRPr="008E4A1C">
        <w:lastRenderedPageBreak/>
        <w:t>Place foam on seat.</w:t>
      </w:r>
    </w:p>
    <w:p w14:paraId="69EC4166" w14:textId="77777777" w:rsidR="00A174D8" w:rsidRPr="008E4A1C" w:rsidRDefault="00FA3DC4" w:rsidP="00A174D8">
      <w:pPr>
        <w:pStyle w:val="PR4"/>
      </w:pPr>
      <w:r w:rsidRPr="008E4A1C">
        <w:t xml:space="preserve">Place specified thermal bonded polyester fiber on seat foam, centered so fiber overhangs each side of foam by </w:t>
      </w:r>
      <w:r w:rsidRPr="008E4A1C">
        <w:rPr>
          <w:rStyle w:val="IP"/>
        </w:rPr>
        <w:t>one inch</w:t>
      </w:r>
      <w:r w:rsidRPr="008E4A1C">
        <w:t xml:space="preserve"> </w:t>
      </w:r>
      <w:r w:rsidRPr="008E4A1C">
        <w:rPr>
          <w:rStyle w:val="SI"/>
        </w:rPr>
        <w:t xml:space="preserve">(25 mm) </w:t>
      </w:r>
      <w:r w:rsidRPr="008E4A1C">
        <w:t>minimum</w:t>
      </w:r>
      <w:r w:rsidR="00A174D8" w:rsidRPr="008E4A1C">
        <w:t>.</w:t>
      </w:r>
    </w:p>
    <w:p w14:paraId="69EC4167" w14:textId="77777777" w:rsidR="00FA3DC4" w:rsidRPr="008E4A1C" w:rsidRDefault="00FA3DC4" w:rsidP="00FA3DC4">
      <w:pPr>
        <w:pStyle w:val="PR5"/>
      </w:pPr>
      <w:r w:rsidRPr="008E4A1C">
        <w:t>Add additional fiber and upholster small removable ear end piece on outside end corners of seats as part of seat.</w:t>
      </w:r>
    </w:p>
    <w:p w14:paraId="69EC4168" w14:textId="77777777" w:rsidR="00CB3EDA" w:rsidRPr="008E4A1C" w:rsidRDefault="00A174D8" w:rsidP="00A174D8">
      <w:pPr>
        <w:pStyle w:val="PR4"/>
      </w:pPr>
      <w:r w:rsidRPr="008E4A1C">
        <w:t xml:space="preserve">Power staple fabric at rear of seat back using </w:t>
      </w:r>
      <w:r w:rsidRPr="008E4A1C">
        <w:rPr>
          <w:rStyle w:val="IP"/>
        </w:rPr>
        <w:t>1/2 inch</w:t>
      </w:r>
      <w:r w:rsidRPr="008E4A1C">
        <w:rPr>
          <w:rStyle w:val="SI"/>
        </w:rPr>
        <w:t xml:space="preserve"> (12.7 mm)</w:t>
      </w:r>
      <w:r w:rsidRPr="008E4A1C">
        <w:t xml:space="preserve"> long staples </w:t>
      </w:r>
      <w:r w:rsidRPr="008E4A1C">
        <w:rPr>
          <w:rStyle w:val="IP"/>
        </w:rPr>
        <w:t>one inch</w:t>
      </w:r>
      <w:r w:rsidRPr="008E4A1C">
        <w:t xml:space="preserve"> </w:t>
      </w:r>
      <w:r w:rsidRPr="008E4A1C">
        <w:rPr>
          <w:rStyle w:val="SI"/>
        </w:rPr>
        <w:t>(25 mm)</w:t>
      </w:r>
      <w:r w:rsidRPr="008E4A1C">
        <w:t xml:space="preserve"> maximum apart and pull fabric forward.</w:t>
      </w:r>
    </w:p>
    <w:p w14:paraId="69EC4169" w14:textId="77777777" w:rsidR="00CB3EDA" w:rsidRPr="008E4A1C" w:rsidRDefault="00A174D8" w:rsidP="00CB3EDA">
      <w:pPr>
        <w:pStyle w:val="PR5"/>
      </w:pPr>
      <w:r w:rsidRPr="008E4A1C">
        <w:t xml:space="preserve">Waterfall wrap </w:t>
      </w:r>
      <w:r w:rsidR="00FA3DC4" w:rsidRPr="008E4A1C">
        <w:t xml:space="preserve">very tight </w:t>
      </w:r>
      <w:r w:rsidRPr="008E4A1C">
        <w:t>and power staple on underside of pew front and ends.</w:t>
      </w:r>
    </w:p>
    <w:p w14:paraId="69EC416A" w14:textId="77777777" w:rsidR="00A174D8" w:rsidRPr="008E4A1C" w:rsidRDefault="00A174D8" w:rsidP="00A174D8">
      <w:pPr>
        <w:pStyle w:val="PR3"/>
      </w:pPr>
      <w:r w:rsidRPr="008E4A1C">
        <w:t>Backs:</w:t>
      </w:r>
    </w:p>
    <w:p w14:paraId="69EC416B" w14:textId="77777777" w:rsidR="00E25D69" w:rsidRPr="008E4A1C" w:rsidRDefault="00E25D69" w:rsidP="00E25D69">
      <w:pPr>
        <w:pStyle w:val="PR4"/>
      </w:pPr>
      <w:r w:rsidRPr="008E4A1C">
        <w:t>If back foam is still good, may be reused.</w:t>
      </w:r>
    </w:p>
    <w:p w14:paraId="69EC416C" w14:textId="77777777" w:rsidR="00A174D8" w:rsidRPr="008E4A1C" w:rsidRDefault="00A174D8" w:rsidP="00A174D8">
      <w:pPr>
        <w:pStyle w:val="PR4"/>
      </w:pPr>
      <w:r w:rsidRPr="008E4A1C">
        <w:t>Attach foam using specified spray adhesive.</w:t>
      </w:r>
    </w:p>
    <w:p w14:paraId="69EC416D" w14:textId="77777777" w:rsidR="00A174D8" w:rsidRPr="008E4A1C" w:rsidRDefault="00A174D8" w:rsidP="00A174D8">
      <w:pPr>
        <w:pStyle w:val="PR4"/>
      </w:pPr>
      <w:r w:rsidRPr="008E4A1C">
        <w:t xml:space="preserve">Use heavy-duty tack strip at top of back.  Power staple reverse side of fabric on inside and outside of back at top of back tightly next to top rail with </w:t>
      </w:r>
      <w:r w:rsidRPr="008E4A1C">
        <w:rPr>
          <w:rStyle w:val="IP"/>
        </w:rPr>
        <w:t>1/2 inch</w:t>
      </w:r>
      <w:r w:rsidRPr="008E4A1C">
        <w:rPr>
          <w:rStyle w:val="SI"/>
        </w:rPr>
        <w:t xml:space="preserve"> (12.7 mm)</w:t>
      </w:r>
      <w:r w:rsidRPr="008E4A1C">
        <w:t xml:space="preserve"> long staples </w:t>
      </w:r>
      <w:r w:rsidRPr="008E4A1C">
        <w:rPr>
          <w:rStyle w:val="IP"/>
        </w:rPr>
        <w:t>one inch</w:t>
      </w:r>
      <w:r w:rsidRPr="008E4A1C">
        <w:t xml:space="preserve"> </w:t>
      </w:r>
      <w:r w:rsidRPr="008E4A1C">
        <w:rPr>
          <w:rStyle w:val="SI"/>
        </w:rPr>
        <w:t>(25 mm)</w:t>
      </w:r>
      <w:r w:rsidRPr="008E4A1C">
        <w:t xml:space="preserve"> maximum apart.  Pull fabric down front and back of back and staple at bottom.</w:t>
      </w:r>
    </w:p>
    <w:p w14:paraId="69EC416E" w14:textId="77777777" w:rsidR="00A174D8" w:rsidRPr="008E4A1C" w:rsidRDefault="00A174D8" w:rsidP="00A174D8">
      <w:pPr>
        <w:pStyle w:val="PR3"/>
      </w:pPr>
      <w:r w:rsidRPr="008E4A1C">
        <w:t>Reassemble pews using new screws and, if necessary, replace wood dowel buttons with new.</w:t>
      </w:r>
    </w:p>
    <w:p w14:paraId="69EC416F" w14:textId="77777777" w:rsidR="00A174D8" w:rsidRPr="008E4A1C" w:rsidRDefault="00A174D8" w:rsidP="00A174D8">
      <w:pPr>
        <w:pStyle w:val="CMT"/>
      </w:pPr>
      <w:r w:rsidRPr="008E4A1C">
        <w:rPr>
          <w:b/>
        </w:rPr>
        <w:t>OPTION FIVE:</w:t>
      </w:r>
      <w:r w:rsidRPr="008E4A1C">
        <w:t xml:space="preserve">  Include following paragraph for Pews factory upholstered with space between seat and back.</w:t>
      </w:r>
    </w:p>
    <w:p w14:paraId="69EC4170" w14:textId="77777777" w:rsidR="00EF2DEF" w:rsidRPr="008E4A1C" w:rsidRDefault="00EF2DEF">
      <w:pPr>
        <w:pStyle w:val="PR2"/>
      </w:pPr>
      <w:r w:rsidRPr="008E4A1C">
        <w:t>Re-Upholstery:</w:t>
      </w:r>
    </w:p>
    <w:p w14:paraId="69EC4171" w14:textId="77777777" w:rsidR="00A174D8" w:rsidRPr="008E4A1C" w:rsidRDefault="00A174D8" w:rsidP="00A174D8">
      <w:pPr>
        <w:pStyle w:val="PR3"/>
      </w:pPr>
      <w:r w:rsidRPr="008E4A1C">
        <w:t>Remove top rail, arms, seat, and back.  Remove and discard existing foam.</w:t>
      </w:r>
    </w:p>
    <w:p w14:paraId="69EC4172" w14:textId="77777777" w:rsidR="00A174D8" w:rsidRPr="008E4A1C" w:rsidRDefault="00A174D8" w:rsidP="00A174D8">
      <w:pPr>
        <w:pStyle w:val="PR3"/>
      </w:pPr>
      <w:r w:rsidRPr="008E4A1C">
        <w:t>Seats:</w:t>
      </w:r>
    </w:p>
    <w:p w14:paraId="69EC4173" w14:textId="77777777" w:rsidR="00E92C20" w:rsidRPr="008E4A1C" w:rsidRDefault="00E92C20" w:rsidP="00E92C20">
      <w:pPr>
        <w:pStyle w:val="PR4"/>
      </w:pPr>
      <w:r w:rsidRPr="008E4A1C">
        <w:t>Place foam on seat.</w:t>
      </w:r>
    </w:p>
    <w:p w14:paraId="69EC4174" w14:textId="77777777" w:rsidR="00E92C20" w:rsidRPr="008E4A1C" w:rsidRDefault="00E92C20" w:rsidP="00E92C20">
      <w:pPr>
        <w:pStyle w:val="PR4"/>
      </w:pPr>
      <w:r w:rsidRPr="008E4A1C">
        <w:t xml:space="preserve">Place specified thermal bonded polyester fiber on seat foam, centered so fiber overhangs each side of foam by </w:t>
      </w:r>
      <w:r w:rsidRPr="008E4A1C">
        <w:rPr>
          <w:rStyle w:val="IP"/>
        </w:rPr>
        <w:t>one inch</w:t>
      </w:r>
      <w:r w:rsidRPr="008E4A1C">
        <w:t xml:space="preserve"> </w:t>
      </w:r>
      <w:r w:rsidRPr="008E4A1C">
        <w:rPr>
          <w:rStyle w:val="SI"/>
        </w:rPr>
        <w:t xml:space="preserve">(25 mm) </w:t>
      </w:r>
      <w:r w:rsidRPr="008E4A1C">
        <w:t>minimum.</w:t>
      </w:r>
    </w:p>
    <w:p w14:paraId="69EC4175" w14:textId="77777777" w:rsidR="00E92C20" w:rsidRPr="008E4A1C" w:rsidRDefault="00E92C20" w:rsidP="00E92C20">
      <w:pPr>
        <w:pStyle w:val="PR5"/>
      </w:pPr>
      <w:r w:rsidRPr="008E4A1C">
        <w:t>Add additional padding and upholster small removable ear end piece on outside end corners of seats as part of seat.</w:t>
      </w:r>
    </w:p>
    <w:p w14:paraId="69EC4176" w14:textId="77777777" w:rsidR="00CB3EDA" w:rsidRPr="008E4A1C" w:rsidRDefault="00A174D8" w:rsidP="00A174D8">
      <w:pPr>
        <w:pStyle w:val="PR4"/>
      </w:pPr>
      <w:r w:rsidRPr="008E4A1C">
        <w:t xml:space="preserve">Power staple fabric at rear of seat back using </w:t>
      </w:r>
      <w:r w:rsidRPr="008E4A1C">
        <w:rPr>
          <w:rStyle w:val="IP"/>
        </w:rPr>
        <w:t>1/2 inch</w:t>
      </w:r>
      <w:r w:rsidRPr="008E4A1C">
        <w:rPr>
          <w:rStyle w:val="SI"/>
        </w:rPr>
        <w:t xml:space="preserve"> (12.7 mm)</w:t>
      </w:r>
      <w:r w:rsidRPr="008E4A1C">
        <w:t xml:space="preserve"> long staples </w:t>
      </w:r>
      <w:r w:rsidRPr="008E4A1C">
        <w:rPr>
          <w:rStyle w:val="IP"/>
        </w:rPr>
        <w:t>one inch</w:t>
      </w:r>
      <w:r w:rsidRPr="008E4A1C">
        <w:t xml:space="preserve"> </w:t>
      </w:r>
      <w:r w:rsidRPr="008E4A1C">
        <w:rPr>
          <w:rStyle w:val="SI"/>
        </w:rPr>
        <w:t>(25 mm)</w:t>
      </w:r>
      <w:r w:rsidRPr="008E4A1C">
        <w:t xml:space="preserve"> maximum apart and pull fabric forward.</w:t>
      </w:r>
    </w:p>
    <w:p w14:paraId="69EC4177" w14:textId="77777777" w:rsidR="00CB3EDA" w:rsidRPr="008E4A1C" w:rsidRDefault="00E92C20" w:rsidP="00CB3EDA">
      <w:pPr>
        <w:pStyle w:val="PR5"/>
      </w:pPr>
      <w:r w:rsidRPr="008E4A1C">
        <w:t xml:space="preserve">Waterfall wrap very tight and </w:t>
      </w:r>
      <w:r w:rsidR="00A174D8" w:rsidRPr="008E4A1C">
        <w:t>power staple on underside of pew front and ends.</w:t>
      </w:r>
    </w:p>
    <w:p w14:paraId="69EC4178" w14:textId="77777777" w:rsidR="00A174D8" w:rsidRPr="008E4A1C" w:rsidRDefault="00A174D8" w:rsidP="00A174D8">
      <w:pPr>
        <w:pStyle w:val="PR3"/>
      </w:pPr>
      <w:r w:rsidRPr="008E4A1C">
        <w:t>Backs:</w:t>
      </w:r>
    </w:p>
    <w:p w14:paraId="69EC4179" w14:textId="77777777" w:rsidR="00A174D8" w:rsidRPr="008E4A1C" w:rsidRDefault="00A174D8" w:rsidP="00A174D8">
      <w:pPr>
        <w:pStyle w:val="PR4"/>
      </w:pPr>
      <w:r w:rsidRPr="008E4A1C">
        <w:t>Attach foam using specified spray adhesive.</w:t>
      </w:r>
    </w:p>
    <w:p w14:paraId="69EC417A" w14:textId="77777777" w:rsidR="00CB3EDA" w:rsidRPr="008E4A1C" w:rsidRDefault="00A174D8" w:rsidP="00A174D8">
      <w:pPr>
        <w:pStyle w:val="PR4"/>
      </w:pPr>
      <w:r w:rsidRPr="008E4A1C">
        <w:t xml:space="preserve">Fasten fabric over foam at bottom of back with </w:t>
      </w:r>
      <w:r w:rsidRPr="008E4A1C">
        <w:rPr>
          <w:rStyle w:val="IP"/>
        </w:rPr>
        <w:t>1/2 inch</w:t>
      </w:r>
      <w:r w:rsidRPr="008E4A1C">
        <w:rPr>
          <w:rStyle w:val="SI"/>
        </w:rPr>
        <w:t xml:space="preserve"> (12.7 mm)</w:t>
      </w:r>
      <w:r w:rsidRPr="008E4A1C">
        <w:t xml:space="preserve"> long staples </w:t>
      </w:r>
      <w:r w:rsidRPr="008E4A1C">
        <w:rPr>
          <w:rStyle w:val="IP"/>
        </w:rPr>
        <w:t>one inch</w:t>
      </w:r>
      <w:r w:rsidRPr="008E4A1C">
        <w:t xml:space="preserve"> </w:t>
      </w:r>
      <w:r w:rsidRPr="008E4A1C">
        <w:rPr>
          <w:rStyle w:val="SI"/>
        </w:rPr>
        <w:t>(25 mm)</w:t>
      </w:r>
      <w:r w:rsidRPr="008E4A1C">
        <w:t xml:space="preserve"> maximum apart and wrap fabric up over top.</w:t>
      </w:r>
    </w:p>
    <w:p w14:paraId="69EC417B" w14:textId="77777777" w:rsidR="00CB3EDA" w:rsidRPr="008E4A1C" w:rsidRDefault="00A174D8" w:rsidP="00CB3EDA">
      <w:pPr>
        <w:pStyle w:val="PR5"/>
      </w:pPr>
      <w:r w:rsidRPr="008E4A1C">
        <w:t>Staple at bottom of back.</w:t>
      </w:r>
    </w:p>
    <w:p w14:paraId="69EC417C" w14:textId="77777777" w:rsidR="00A174D8" w:rsidRPr="008E4A1C" w:rsidRDefault="00A174D8" w:rsidP="00CB3EDA">
      <w:pPr>
        <w:pStyle w:val="PR5"/>
      </w:pPr>
      <w:r w:rsidRPr="008E4A1C">
        <w:t>Staple ends at side end.</w:t>
      </w:r>
    </w:p>
    <w:p w14:paraId="69EC417D" w14:textId="77777777" w:rsidR="00A174D8" w:rsidRPr="008E4A1C" w:rsidRDefault="00A174D8" w:rsidP="00A174D8">
      <w:pPr>
        <w:pStyle w:val="PR3"/>
      </w:pPr>
      <w:r w:rsidRPr="008E4A1C">
        <w:t>Reassemble pews using new screws and, if necessary, replace wood dowel buttons with new.  Replace spacers.  Added screws may be necessary to re-fasten arms.</w:t>
      </w:r>
    </w:p>
    <w:p w14:paraId="69EC417E" w14:textId="77777777" w:rsidR="00EF2DEF" w:rsidRPr="008E4A1C" w:rsidRDefault="00F67813" w:rsidP="00FD7749">
      <w:pPr>
        <w:pStyle w:val="CMT"/>
      </w:pPr>
      <w:r w:rsidRPr="008E4A1C">
        <w:rPr>
          <w:b/>
          <w:bCs/>
        </w:rPr>
        <w:t>EDIT REQUIRED</w:t>
      </w:r>
      <w:r w:rsidR="00EF2DEF" w:rsidRPr="008E4A1C">
        <w:rPr>
          <w:b/>
        </w:rPr>
        <w:t>:</w:t>
      </w:r>
      <w:r w:rsidR="00EF2DEF" w:rsidRPr="008E4A1C">
        <w:t xml:space="preserve">  Delete following paragraph if refinishing is required as specified in Section 09</w:t>
      </w:r>
      <w:r w:rsidR="009D5BCF" w:rsidRPr="008E4A1C">
        <w:t xml:space="preserve"> 01</w:t>
      </w:r>
      <w:r w:rsidR="00EF2DEF" w:rsidRPr="008E4A1C">
        <w:t>93</w:t>
      </w:r>
      <w:r w:rsidR="00FD7749" w:rsidRPr="008E4A1C">
        <w:t xml:space="preserve"> REFINISHING </w:t>
      </w:r>
      <w:r w:rsidR="00797B9D" w:rsidRPr="008E4A1C">
        <w:t>INTERIOR CLEAR-FINISHED HARDWOOD</w:t>
      </w:r>
      <w:r w:rsidR="00EF2DEF" w:rsidRPr="008E4A1C">
        <w:t>.</w:t>
      </w:r>
    </w:p>
    <w:p w14:paraId="69EC417F" w14:textId="77777777" w:rsidR="00EF2DEF" w:rsidRPr="008E4A1C" w:rsidRDefault="00EF2DEF">
      <w:pPr>
        <w:pStyle w:val="PR2"/>
      </w:pPr>
      <w:r w:rsidRPr="008E4A1C">
        <w:t>Finish Touch-Up of Pews:  Lightly touch up with stain and apply lemon polish.</w:t>
      </w:r>
    </w:p>
    <w:p w14:paraId="69EC4180" w14:textId="77777777" w:rsidR="00EF2DEF" w:rsidRPr="008E4A1C" w:rsidRDefault="00EF2DEF">
      <w:pPr>
        <w:pStyle w:val="PR2"/>
      </w:pPr>
      <w:r w:rsidRPr="008E4A1C">
        <w:t>Reinstallation of Pews:</w:t>
      </w:r>
    </w:p>
    <w:p w14:paraId="69EC4181" w14:textId="77777777" w:rsidR="00EF2DEF" w:rsidRPr="008E4A1C" w:rsidRDefault="00EF2DEF">
      <w:pPr>
        <w:pStyle w:val="PR3"/>
      </w:pPr>
      <w:r w:rsidRPr="008E4A1C">
        <w:t>Repair damaged floor caused by removal of floor anchors before installation of pews and new carpet.</w:t>
      </w:r>
    </w:p>
    <w:p w14:paraId="69EC4182" w14:textId="77777777" w:rsidR="00CB3EDA" w:rsidRPr="008E4A1C" w:rsidRDefault="00EF2DEF">
      <w:pPr>
        <w:pStyle w:val="PR3"/>
      </w:pPr>
      <w:r w:rsidRPr="008E4A1C">
        <w:t>Re-attach pews securely to floor with concealed fasteners</w:t>
      </w:r>
      <w:r w:rsidR="00CB3EDA" w:rsidRPr="008E4A1C">
        <w:t>:</w:t>
      </w:r>
    </w:p>
    <w:p w14:paraId="69EC4183" w14:textId="77777777" w:rsidR="00CB3EDA" w:rsidRPr="008E4A1C" w:rsidRDefault="00EF2DEF" w:rsidP="00CB3EDA">
      <w:pPr>
        <w:pStyle w:val="PR4"/>
      </w:pPr>
      <w:r w:rsidRPr="008E4A1C">
        <w:t>Clips or angles are not acceptable.</w:t>
      </w:r>
    </w:p>
    <w:p w14:paraId="69EC4184" w14:textId="77777777" w:rsidR="00CB3EDA" w:rsidRPr="008E4A1C" w:rsidRDefault="00EF2DEF" w:rsidP="00CB3EDA">
      <w:pPr>
        <w:pStyle w:val="PR4"/>
      </w:pPr>
      <w:r w:rsidRPr="008E4A1C">
        <w:t>Spacing and alignment shall be uniform and true.</w:t>
      </w:r>
    </w:p>
    <w:p w14:paraId="69EC4185" w14:textId="77777777" w:rsidR="00EF2DEF" w:rsidRPr="008E4A1C" w:rsidRDefault="00EF2DEF" w:rsidP="00CB3EDA">
      <w:pPr>
        <w:pStyle w:val="PR4"/>
      </w:pPr>
      <w:r w:rsidRPr="008E4A1C">
        <w:t>When installing over carpet, punch holes through carpet with hollow cutting tool.  Do not drill through carpet.</w:t>
      </w:r>
    </w:p>
    <w:p w14:paraId="69EC4186" w14:textId="77777777" w:rsidR="00EF2DEF" w:rsidRPr="008E4A1C" w:rsidRDefault="00EF2DEF">
      <w:pPr>
        <w:pStyle w:val="PR1"/>
      </w:pPr>
      <w:r w:rsidRPr="008E4A1C">
        <w:t>Rostrum Seating</w:t>
      </w:r>
      <w:r w:rsidR="00437911" w:rsidRPr="008E4A1C">
        <w:t>:</w:t>
      </w:r>
    </w:p>
    <w:p w14:paraId="69EC4187" w14:textId="77777777" w:rsidR="00EF2DEF" w:rsidRPr="008E4A1C" w:rsidRDefault="00EF2DEF">
      <w:pPr>
        <w:pStyle w:val="PR2"/>
      </w:pPr>
      <w:r w:rsidRPr="008E4A1C">
        <w:t>Re-upholstery:  Re-upholster in same manner as original.</w:t>
      </w:r>
    </w:p>
    <w:p w14:paraId="69EC4188" w14:textId="77777777" w:rsidR="00010E2B" w:rsidRPr="008E4A1C" w:rsidRDefault="00010E2B" w:rsidP="00010E2B">
      <w:pPr>
        <w:pStyle w:val="PR2"/>
      </w:pPr>
      <w:r w:rsidRPr="008E4A1C">
        <w:t xml:space="preserve">Place thermal bonded polyester fiber on seats centered with </w:t>
      </w:r>
      <w:r w:rsidRPr="008E4A1C">
        <w:rPr>
          <w:rStyle w:val="IP"/>
        </w:rPr>
        <w:t>one inch</w:t>
      </w:r>
      <w:r w:rsidRPr="008E4A1C">
        <w:t xml:space="preserve"> </w:t>
      </w:r>
      <w:r w:rsidRPr="008E4A1C">
        <w:rPr>
          <w:rStyle w:val="SI"/>
        </w:rPr>
        <w:t xml:space="preserve">(25 mm) </w:t>
      </w:r>
      <w:r w:rsidRPr="008E4A1C">
        <w:t>overhang on each side and back and</w:t>
      </w:r>
      <w:r w:rsidRPr="008E4A1C">
        <w:rPr>
          <w:rStyle w:val="SI"/>
        </w:rPr>
        <w:t xml:space="preserve"> </w:t>
      </w:r>
      <w:r w:rsidRPr="008E4A1C">
        <w:rPr>
          <w:rStyle w:val="IP"/>
        </w:rPr>
        <w:t>2 inches</w:t>
      </w:r>
      <w:r w:rsidRPr="008E4A1C">
        <w:rPr>
          <w:rStyle w:val="SI"/>
        </w:rPr>
        <w:t xml:space="preserve"> (50 mm) </w:t>
      </w:r>
      <w:r w:rsidRPr="008E4A1C">
        <w:t>overhang on front.</w:t>
      </w:r>
    </w:p>
    <w:p w14:paraId="69EC4189" w14:textId="77777777" w:rsidR="00EF2DEF" w:rsidRPr="008E4A1C" w:rsidRDefault="00F67813" w:rsidP="00FD7749">
      <w:pPr>
        <w:pStyle w:val="CMT"/>
      </w:pPr>
      <w:r w:rsidRPr="008E4A1C">
        <w:rPr>
          <w:b/>
          <w:bCs/>
        </w:rPr>
        <w:t>EDIT REQUIRED</w:t>
      </w:r>
      <w:r w:rsidR="00EF2DEF" w:rsidRPr="008E4A1C">
        <w:rPr>
          <w:b/>
        </w:rPr>
        <w:t>:</w:t>
      </w:r>
      <w:r w:rsidR="00EF2DEF" w:rsidRPr="008E4A1C">
        <w:t xml:space="preserve">  Delete following paragraph if refinishing is required as specified in Sections 09</w:t>
      </w:r>
      <w:r w:rsidR="009D5BCF" w:rsidRPr="008E4A1C">
        <w:t xml:space="preserve"> </w:t>
      </w:r>
      <w:r w:rsidR="00EF2DEF" w:rsidRPr="008E4A1C">
        <w:t>9</w:t>
      </w:r>
      <w:r w:rsidR="009D5BCF" w:rsidRPr="008E4A1C">
        <w:t>1</w:t>
      </w:r>
      <w:r w:rsidR="00EF2DEF" w:rsidRPr="008E4A1C">
        <w:t>24</w:t>
      </w:r>
      <w:r w:rsidR="00797B9D" w:rsidRPr="008E4A1C">
        <w:t xml:space="preserve"> INTERIOR PAINTER METAL</w:t>
      </w:r>
      <w:r w:rsidR="00EF2DEF" w:rsidRPr="008E4A1C">
        <w:t xml:space="preserve"> and 09</w:t>
      </w:r>
      <w:r w:rsidR="009D5BCF" w:rsidRPr="008E4A1C">
        <w:t xml:space="preserve"> 01</w:t>
      </w:r>
      <w:r w:rsidR="00EF2DEF" w:rsidRPr="008E4A1C">
        <w:t>93</w:t>
      </w:r>
      <w:r w:rsidR="00797B9D" w:rsidRPr="008E4A1C">
        <w:t xml:space="preserve"> REFINISHING INTERIOR CLEAR-FINISHED HARDWOOD</w:t>
      </w:r>
      <w:r w:rsidR="00EF2DEF" w:rsidRPr="008E4A1C">
        <w:t>.</w:t>
      </w:r>
    </w:p>
    <w:p w14:paraId="69EC418A" w14:textId="77777777" w:rsidR="00CB3EDA" w:rsidRPr="008E4A1C" w:rsidRDefault="00EF2DEF">
      <w:pPr>
        <w:pStyle w:val="PR2"/>
      </w:pPr>
      <w:r w:rsidRPr="008E4A1C">
        <w:lastRenderedPageBreak/>
        <w:t>Finish Touch-up of Rostrum Seating:</w:t>
      </w:r>
    </w:p>
    <w:p w14:paraId="69EC418B" w14:textId="77777777" w:rsidR="00CB3EDA" w:rsidRPr="008E4A1C" w:rsidRDefault="00EF2DEF" w:rsidP="00CB3EDA">
      <w:pPr>
        <w:pStyle w:val="PR3"/>
      </w:pPr>
      <w:r w:rsidRPr="008E4A1C">
        <w:t>Lightly touch up wood arms with stain and apply lemon polish.</w:t>
      </w:r>
    </w:p>
    <w:p w14:paraId="69EC418C" w14:textId="77777777" w:rsidR="00EF2DEF" w:rsidRPr="008E4A1C" w:rsidRDefault="00EF2DEF" w:rsidP="00CB3EDA">
      <w:pPr>
        <w:pStyle w:val="PR3"/>
      </w:pPr>
      <w:r w:rsidRPr="008E4A1C">
        <w:t>Prepare damaged finish on seating bodies and apply touch-up paint.</w:t>
      </w:r>
    </w:p>
    <w:p w14:paraId="69EC418D" w14:textId="77777777" w:rsidR="00EF2DEF" w:rsidRDefault="00EF2DEF">
      <w:pPr>
        <w:pStyle w:val="EOS"/>
      </w:pPr>
      <w:r w:rsidRPr="008E4A1C">
        <w:t>END  OF  SECTION</w:t>
      </w:r>
    </w:p>
    <w:sectPr w:rsidR="00EF2DEF" w:rsidSect="00D91275">
      <w:headerReference w:type="default" r:id="rId15"/>
      <w:footerReference w:type="default" r:id="rId16"/>
      <w:footnotePr>
        <w:numRestart w:val="eachSect"/>
      </w:footnotePr>
      <w:endnotePr>
        <w:numFmt w:val="decimal"/>
      </w:endnotePr>
      <w:pgSz w:w="12240" w:h="15840"/>
      <w:pgMar w:top="900" w:right="1080" w:bottom="1080" w:left="108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946EE" w14:textId="77777777" w:rsidR="008921A3" w:rsidRDefault="008921A3">
      <w:r>
        <w:separator/>
      </w:r>
    </w:p>
  </w:endnote>
  <w:endnote w:type="continuationSeparator" w:id="0">
    <w:p w14:paraId="5AFF3620" w14:textId="77777777" w:rsidR="008921A3" w:rsidRDefault="00892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C4193" w14:textId="77777777" w:rsidR="00F04E49" w:rsidRDefault="00F934BB">
    <w:pPr>
      <w:pStyle w:val="FTR"/>
    </w:pPr>
    <w:r>
      <w:t>Multiple Seating Renovation</w:t>
    </w:r>
    <w:r w:rsidR="00F04E49">
      <w:tab/>
    </w:r>
    <w:r>
      <w:t xml:space="preserve">- </w:t>
    </w:r>
    <w:r w:rsidR="00FB357D">
      <w:fldChar w:fldCharType="begin"/>
    </w:r>
    <w:r w:rsidR="00F04E49">
      <w:instrText xml:space="preserve">PAGE </w:instrText>
    </w:r>
    <w:r w:rsidR="00FB357D">
      <w:fldChar w:fldCharType="separate"/>
    </w:r>
    <w:r w:rsidR="00357D05">
      <w:rPr>
        <w:noProof/>
      </w:rPr>
      <w:t>1</w:t>
    </w:r>
    <w:r w:rsidR="00FB357D">
      <w:fldChar w:fldCharType="end"/>
    </w:r>
    <w:r>
      <w:t xml:space="preserve"> -</w:t>
    </w:r>
    <w:r w:rsidR="00F04E49">
      <w:tab/>
      <w:t>12 0116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9A829" w14:textId="77777777" w:rsidR="008921A3" w:rsidRDefault="008921A3">
      <w:r>
        <w:separator/>
      </w:r>
    </w:p>
  </w:footnote>
  <w:footnote w:type="continuationSeparator" w:id="0">
    <w:p w14:paraId="0B2DCEA2" w14:textId="77777777" w:rsidR="008921A3" w:rsidRDefault="00892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C4192" w14:textId="77777777" w:rsidR="00F934BB" w:rsidRDefault="00F934BB" w:rsidP="00F934BB">
    <w:pPr>
      <w:pStyle w:val="Header"/>
      <w:tabs>
        <w:tab w:val="clear" w:pos="4320"/>
        <w:tab w:val="clear" w:pos="8640"/>
        <w:tab w:val="center" w:pos="5040"/>
        <w:tab w:val="right" w:pos="10080"/>
      </w:tabs>
    </w:pPr>
    <w:r>
      <w:t>Project Number</w:t>
    </w:r>
    <w:r>
      <w:tab/>
      <w:t>Project Date</w:t>
    </w:r>
    <w:r>
      <w:tab/>
      <w:t>Project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7F13FD"/>
    <w:multiLevelType w:val="hybridMultilevel"/>
    <w:tmpl w:val="409E6C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D9432D"/>
    <w:multiLevelType w:val="hybridMultilevel"/>
    <w:tmpl w:val="BD1696CA"/>
    <w:lvl w:ilvl="0" w:tplc="77F0C62E">
      <w:start w:val="1"/>
      <w:numFmt w:val="upperLetter"/>
      <w:lvlText w:val="%1."/>
      <w:lvlJc w:val="left"/>
      <w:pPr>
        <w:tabs>
          <w:tab w:val="num" w:pos="1440"/>
        </w:tabs>
        <w:ind w:left="1440" w:hanging="360"/>
      </w:pPr>
      <w:rPr>
        <w:color w:val="FF0000"/>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97662036">
    <w:abstractNumId w:val="0"/>
  </w:num>
  <w:num w:numId="2" w16cid:durableId="936719302">
    <w:abstractNumId w:val="1"/>
  </w:num>
  <w:num w:numId="3" w16cid:durableId="679621030">
    <w:abstractNumId w:val="2"/>
  </w:num>
  <w:num w:numId="4" w16cid:durableId="63244230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B5305D"/>
    <w:rsid w:val="00002E4F"/>
    <w:rsid w:val="00010E2B"/>
    <w:rsid w:val="00022173"/>
    <w:rsid w:val="00025F50"/>
    <w:rsid w:val="00040F7E"/>
    <w:rsid w:val="00061BC4"/>
    <w:rsid w:val="0006559B"/>
    <w:rsid w:val="00071326"/>
    <w:rsid w:val="0007266E"/>
    <w:rsid w:val="00093375"/>
    <w:rsid w:val="00096799"/>
    <w:rsid w:val="000B165D"/>
    <w:rsid w:val="000D36E6"/>
    <w:rsid w:val="000E3035"/>
    <w:rsid w:val="000F16F0"/>
    <w:rsid w:val="000F30C0"/>
    <w:rsid w:val="001172FE"/>
    <w:rsid w:val="001248CC"/>
    <w:rsid w:val="00127EB4"/>
    <w:rsid w:val="0013374E"/>
    <w:rsid w:val="00141319"/>
    <w:rsid w:val="0014328E"/>
    <w:rsid w:val="001444F7"/>
    <w:rsid w:val="00165371"/>
    <w:rsid w:val="00167829"/>
    <w:rsid w:val="00170625"/>
    <w:rsid w:val="00182030"/>
    <w:rsid w:val="001A640D"/>
    <w:rsid w:val="001C0F60"/>
    <w:rsid w:val="001D0643"/>
    <w:rsid w:val="001D167B"/>
    <w:rsid w:val="0022461B"/>
    <w:rsid w:val="00275CBC"/>
    <w:rsid w:val="002769C6"/>
    <w:rsid w:val="00280C7A"/>
    <w:rsid w:val="002A7424"/>
    <w:rsid w:val="002D7CD8"/>
    <w:rsid w:val="002E7171"/>
    <w:rsid w:val="002F4A37"/>
    <w:rsid w:val="00306097"/>
    <w:rsid w:val="00311DA8"/>
    <w:rsid w:val="00315F82"/>
    <w:rsid w:val="0032100D"/>
    <w:rsid w:val="00326DA8"/>
    <w:rsid w:val="00333600"/>
    <w:rsid w:val="00337948"/>
    <w:rsid w:val="0034194A"/>
    <w:rsid w:val="00354CE3"/>
    <w:rsid w:val="00357D05"/>
    <w:rsid w:val="00362CCD"/>
    <w:rsid w:val="00374C09"/>
    <w:rsid w:val="00377FD3"/>
    <w:rsid w:val="003C2436"/>
    <w:rsid w:val="003D2F97"/>
    <w:rsid w:val="003F151C"/>
    <w:rsid w:val="003F3AA9"/>
    <w:rsid w:val="00407774"/>
    <w:rsid w:val="00411142"/>
    <w:rsid w:val="00427A7A"/>
    <w:rsid w:val="00437911"/>
    <w:rsid w:val="0045580B"/>
    <w:rsid w:val="00464278"/>
    <w:rsid w:val="00476287"/>
    <w:rsid w:val="0049779C"/>
    <w:rsid w:val="004B1048"/>
    <w:rsid w:val="004C0D49"/>
    <w:rsid w:val="004D0EFC"/>
    <w:rsid w:val="005177A7"/>
    <w:rsid w:val="00533551"/>
    <w:rsid w:val="00533EC0"/>
    <w:rsid w:val="0056010E"/>
    <w:rsid w:val="00564DCA"/>
    <w:rsid w:val="0057258A"/>
    <w:rsid w:val="005953B8"/>
    <w:rsid w:val="0059573A"/>
    <w:rsid w:val="005A6358"/>
    <w:rsid w:val="005B0302"/>
    <w:rsid w:val="005C0BF7"/>
    <w:rsid w:val="005C5184"/>
    <w:rsid w:val="005D177C"/>
    <w:rsid w:val="005D3B65"/>
    <w:rsid w:val="00607320"/>
    <w:rsid w:val="00631618"/>
    <w:rsid w:val="006323D4"/>
    <w:rsid w:val="00633AE2"/>
    <w:rsid w:val="00633EBC"/>
    <w:rsid w:val="006400D9"/>
    <w:rsid w:val="00674A4A"/>
    <w:rsid w:val="00682D58"/>
    <w:rsid w:val="006853DB"/>
    <w:rsid w:val="006A3FC3"/>
    <w:rsid w:val="006C13D1"/>
    <w:rsid w:val="006D2B5C"/>
    <w:rsid w:val="006E0D29"/>
    <w:rsid w:val="00706A68"/>
    <w:rsid w:val="00710CFE"/>
    <w:rsid w:val="00711F61"/>
    <w:rsid w:val="007138EC"/>
    <w:rsid w:val="00715DD7"/>
    <w:rsid w:val="00763600"/>
    <w:rsid w:val="00771A30"/>
    <w:rsid w:val="00797B9D"/>
    <w:rsid w:val="007A4E0C"/>
    <w:rsid w:val="007B49EC"/>
    <w:rsid w:val="007D1F40"/>
    <w:rsid w:val="007E1E9E"/>
    <w:rsid w:val="007E38BA"/>
    <w:rsid w:val="00802B8C"/>
    <w:rsid w:val="008146B5"/>
    <w:rsid w:val="00816149"/>
    <w:rsid w:val="008175D0"/>
    <w:rsid w:val="008221F8"/>
    <w:rsid w:val="008472DC"/>
    <w:rsid w:val="008921A3"/>
    <w:rsid w:val="00894E84"/>
    <w:rsid w:val="008A038A"/>
    <w:rsid w:val="008A0B60"/>
    <w:rsid w:val="008C06D0"/>
    <w:rsid w:val="008E4A1C"/>
    <w:rsid w:val="008F095F"/>
    <w:rsid w:val="00923901"/>
    <w:rsid w:val="00924CA0"/>
    <w:rsid w:val="0092588D"/>
    <w:rsid w:val="00930427"/>
    <w:rsid w:val="00933EC2"/>
    <w:rsid w:val="009402F1"/>
    <w:rsid w:val="00941FCE"/>
    <w:rsid w:val="009465E9"/>
    <w:rsid w:val="0096558E"/>
    <w:rsid w:val="00972E64"/>
    <w:rsid w:val="00993B99"/>
    <w:rsid w:val="009A046C"/>
    <w:rsid w:val="009A5461"/>
    <w:rsid w:val="009B3C9B"/>
    <w:rsid w:val="009D025C"/>
    <w:rsid w:val="009D5BCF"/>
    <w:rsid w:val="00A10312"/>
    <w:rsid w:val="00A174D8"/>
    <w:rsid w:val="00A36A8F"/>
    <w:rsid w:val="00A37B11"/>
    <w:rsid w:val="00A53937"/>
    <w:rsid w:val="00A55072"/>
    <w:rsid w:val="00A55B59"/>
    <w:rsid w:val="00A7128D"/>
    <w:rsid w:val="00A83FAE"/>
    <w:rsid w:val="00AD75F8"/>
    <w:rsid w:val="00AE2048"/>
    <w:rsid w:val="00AE7D80"/>
    <w:rsid w:val="00AF0EB3"/>
    <w:rsid w:val="00AF555F"/>
    <w:rsid w:val="00AF758D"/>
    <w:rsid w:val="00B14156"/>
    <w:rsid w:val="00B15973"/>
    <w:rsid w:val="00B26622"/>
    <w:rsid w:val="00B32E8A"/>
    <w:rsid w:val="00B5305D"/>
    <w:rsid w:val="00B648F2"/>
    <w:rsid w:val="00BD5665"/>
    <w:rsid w:val="00BD6DF5"/>
    <w:rsid w:val="00BE120D"/>
    <w:rsid w:val="00BF6B12"/>
    <w:rsid w:val="00BF6B27"/>
    <w:rsid w:val="00C10B58"/>
    <w:rsid w:val="00C172E0"/>
    <w:rsid w:val="00C542B3"/>
    <w:rsid w:val="00C54F54"/>
    <w:rsid w:val="00C75379"/>
    <w:rsid w:val="00C936FF"/>
    <w:rsid w:val="00CB3EDA"/>
    <w:rsid w:val="00CC4BED"/>
    <w:rsid w:val="00CD4E7A"/>
    <w:rsid w:val="00CD5D11"/>
    <w:rsid w:val="00CE6853"/>
    <w:rsid w:val="00CF3389"/>
    <w:rsid w:val="00D05481"/>
    <w:rsid w:val="00D14395"/>
    <w:rsid w:val="00D21D95"/>
    <w:rsid w:val="00D276DB"/>
    <w:rsid w:val="00D434E8"/>
    <w:rsid w:val="00D52CB4"/>
    <w:rsid w:val="00D717F9"/>
    <w:rsid w:val="00D8258D"/>
    <w:rsid w:val="00D8434C"/>
    <w:rsid w:val="00D91275"/>
    <w:rsid w:val="00DA6B78"/>
    <w:rsid w:val="00DB68C0"/>
    <w:rsid w:val="00DD44D8"/>
    <w:rsid w:val="00DD529B"/>
    <w:rsid w:val="00DE4E9A"/>
    <w:rsid w:val="00DF03F5"/>
    <w:rsid w:val="00E02661"/>
    <w:rsid w:val="00E2156A"/>
    <w:rsid w:val="00E25D69"/>
    <w:rsid w:val="00E27BAF"/>
    <w:rsid w:val="00E34240"/>
    <w:rsid w:val="00E40686"/>
    <w:rsid w:val="00E52618"/>
    <w:rsid w:val="00E60B9F"/>
    <w:rsid w:val="00E667A0"/>
    <w:rsid w:val="00E72E69"/>
    <w:rsid w:val="00E92C20"/>
    <w:rsid w:val="00E94733"/>
    <w:rsid w:val="00EC663D"/>
    <w:rsid w:val="00EF2DEF"/>
    <w:rsid w:val="00F00942"/>
    <w:rsid w:val="00F0262E"/>
    <w:rsid w:val="00F04E49"/>
    <w:rsid w:val="00F050B2"/>
    <w:rsid w:val="00F352F6"/>
    <w:rsid w:val="00F52556"/>
    <w:rsid w:val="00F67813"/>
    <w:rsid w:val="00F740B6"/>
    <w:rsid w:val="00F7514F"/>
    <w:rsid w:val="00F934BB"/>
    <w:rsid w:val="00FA3DC4"/>
    <w:rsid w:val="00FB2610"/>
    <w:rsid w:val="00FB2A8C"/>
    <w:rsid w:val="00FB357D"/>
    <w:rsid w:val="00FC01D2"/>
    <w:rsid w:val="00FC43D5"/>
    <w:rsid w:val="00FD668B"/>
    <w:rsid w:val="00FD7749"/>
    <w:rsid w:val="00FF003D"/>
    <w:rsid w:val="00FF572A"/>
    <w:rsid w:val="00FF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9EC4089"/>
  <w15:docId w15:val="{BDBC6C3E-147B-48E6-BC0D-09F0C410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B11"/>
    <w:rPr>
      <w:rFonts w:ascii="Arial" w:hAnsi="Arial" w:cs="Arial"/>
    </w:rPr>
  </w:style>
  <w:style w:type="paragraph" w:styleId="Heading1">
    <w:name w:val="heading 1"/>
    <w:basedOn w:val="Normal"/>
    <w:next w:val="Normal"/>
    <w:qFormat/>
    <w:rsid w:val="00A37B11"/>
    <w:pPr>
      <w:keepNext/>
      <w:outlineLvl w:val="0"/>
    </w:pPr>
    <w:rPr>
      <w:b/>
      <w:bCs/>
      <w:vanish/>
      <w:color w:val="FF0000"/>
    </w:rPr>
  </w:style>
  <w:style w:type="paragraph" w:styleId="Heading2">
    <w:name w:val="heading 2"/>
    <w:basedOn w:val="Normal"/>
    <w:next w:val="Normal"/>
    <w:qFormat/>
    <w:rsid w:val="00A37B11"/>
    <w:pPr>
      <w:keepNext/>
      <w:outlineLvl w:val="1"/>
    </w:pPr>
    <w:rPr>
      <w:b/>
      <w:bCs/>
      <w:vanish/>
      <w:color w:val="FF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rsid w:val="00A37B11"/>
    <w:pPr>
      <w:tabs>
        <w:tab w:val="center" w:pos="4608"/>
        <w:tab w:val="right" w:pos="9360"/>
      </w:tabs>
      <w:suppressAutoHyphens/>
    </w:pPr>
  </w:style>
  <w:style w:type="paragraph" w:customStyle="1" w:styleId="FTR">
    <w:name w:val="FTR"/>
    <w:basedOn w:val="Normal"/>
    <w:rsid w:val="00A37B11"/>
    <w:pPr>
      <w:tabs>
        <w:tab w:val="center" w:pos="5040"/>
        <w:tab w:val="right" w:pos="10080"/>
      </w:tabs>
      <w:suppressAutoHyphens/>
    </w:pPr>
  </w:style>
  <w:style w:type="paragraph" w:customStyle="1" w:styleId="SCT">
    <w:name w:val="SCT"/>
    <w:basedOn w:val="Normal"/>
    <w:next w:val="PRT"/>
    <w:rsid w:val="00A37B11"/>
    <w:pPr>
      <w:suppressAutoHyphens/>
      <w:spacing w:before="240"/>
      <w:jc w:val="center"/>
    </w:pPr>
    <w:rPr>
      <w:b/>
    </w:rPr>
  </w:style>
  <w:style w:type="paragraph" w:customStyle="1" w:styleId="PRT">
    <w:name w:val="PRT"/>
    <w:basedOn w:val="Normal"/>
    <w:next w:val="ART"/>
    <w:rsid w:val="00A37B11"/>
    <w:pPr>
      <w:keepNext/>
      <w:numPr>
        <w:numId w:val="1"/>
      </w:numPr>
      <w:suppressAutoHyphens/>
      <w:spacing w:before="480"/>
      <w:outlineLvl w:val="0"/>
    </w:pPr>
    <w:rPr>
      <w:b/>
    </w:rPr>
  </w:style>
  <w:style w:type="paragraph" w:customStyle="1" w:styleId="SUT">
    <w:name w:val="SUT"/>
    <w:basedOn w:val="Normal"/>
    <w:next w:val="PR1"/>
    <w:rsid w:val="00A37B11"/>
    <w:pPr>
      <w:numPr>
        <w:ilvl w:val="1"/>
        <w:numId w:val="1"/>
      </w:numPr>
      <w:suppressAutoHyphens/>
      <w:spacing w:before="240"/>
      <w:jc w:val="both"/>
      <w:outlineLvl w:val="0"/>
    </w:pPr>
  </w:style>
  <w:style w:type="paragraph" w:customStyle="1" w:styleId="DST">
    <w:name w:val="DST"/>
    <w:basedOn w:val="Normal"/>
    <w:next w:val="PR1"/>
    <w:rsid w:val="00A37B11"/>
    <w:pPr>
      <w:numPr>
        <w:ilvl w:val="2"/>
        <w:numId w:val="1"/>
      </w:numPr>
      <w:suppressAutoHyphens/>
      <w:spacing w:before="240"/>
      <w:outlineLvl w:val="0"/>
    </w:pPr>
  </w:style>
  <w:style w:type="paragraph" w:customStyle="1" w:styleId="ART">
    <w:name w:val="ART"/>
    <w:basedOn w:val="Normal"/>
    <w:next w:val="PR1"/>
    <w:rsid w:val="00A37B11"/>
    <w:pPr>
      <w:keepNext/>
      <w:numPr>
        <w:ilvl w:val="3"/>
        <w:numId w:val="1"/>
      </w:numPr>
      <w:tabs>
        <w:tab w:val="clear" w:pos="864"/>
        <w:tab w:val="left" w:pos="576"/>
      </w:tabs>
      <w:suppressAutoHyphens/>
      <w:spacing w:before="480"/>
      <w:ind w:left="576" w:hanging="576"/>
      <w:outlineLvl w:val="1"/>
    </w:pPr>
    <w:rPr>
      <w:b/>
    </w:rPr>
  </w:style>
  <w:style w:type="paragraph" w:customStyle="1" w:styleId="PR1">
    <w:name w:val="PR1"/>
    <w:basedOn w:val="Normal"/>
    <w:link w:val="PR1Char"/>
    <w:rsid w:val="00A37B11"/>
    <w:pPr>
      <w:numPr>
        <w:ilvl w:val="4"/>
        <w:numId w:val="1"/>
      </w:numPr>
      <w:tabs>
        <w:tab w:val="clear" w:pos="864"/>
        <w:tab w:val="left" w:pos="432"/>
      </w:tabs>
      <w:suppressAutoHyphens/>
      <w:spacing w:before="240"/>
      <w:ind w:left="1008" w:hanging="432"/>
      <w:outlineLvl w:val="2"/>
    </w:pPr>
    <w:rPr>
      <w:rFonts w:cs="Times New Roman"/>
    </w:rPr>
  </w:style>
  <w:style w:type="paragraph" w:customStyle="1" w:styleId="PR2">
    <w:name w:val="PR2"/>
    <w:basedOn w:val="Normal"/>
    <w:link w:val="PR2Char"/>
    <w:rsid w:val="00A37B11"/>
    <w:pPr>
      <w:numPr>
        <w:ilvl w:val="5"/>
        <w:numId w:val="1"/>
      </w:numPr>
      <w:suppressAutoHyphens/>
      <w:ind w:hanging="432"/>
      <w:outlineLvl w:val="3"/>
    </w:pPr>
    <w:rPr>
      <w:rFonts w:cs="Times New Roman"/>
    </w:rPr>
  </w:style>
  <w:style w:type="paragraph" w:customStyle="1" w:styleId="PR3">
    <w:name w:val="PR3"/>
    <w:basedOn w:val="Normal"/>
    <w:rsid w:val="00A37B11"/>
    <w:pPr>
      <w:numPr>
        <w:ilvl w:val="6"/>
        <w:numId w:val="1"/>
      </w:numPr>
      <w:tabs>
        <w:tab w:val="clear" w:pos="2016"/>
        <w:tab w:val="left" w:pos="1872"/>
      </w:tabs>
      <w:suppressAutoHyphens/>
      <w:ind w:left="1872" w:hanging="432"/>
      <w:outlineLvl w:val="4"/>
    </w:pPr>
  </w:style>
  <w:style w:type="paragraph" w:customStyle="1" w:styleId="PR4">
    <w:name w:val="PR4"/>
    <w:basedOn w:val="Normal"/>
    <w:rsid w:val="00A37B11"/>
    <w:pPr>
      <w:numPr>
        <w:ilvl w:val="7"/>
        <w:numId w:val="1"/>
      </w:numPr>
      <w:tabs>
        <w:tab w:val="clear" w:pos="2592"/>
        <w:tab w:val="left" w:pos="2304"/>
      </w:tabs>
      <w:suppressAutoHyphens/>
      <w:ind w:left="2304" w:hanging="432"/>
      <w:outlineLvl w:val="5"/>
    </w:pPr>
  </w:style>
  <w:style w:type="paragraph" w:customStyle="1" w:styleId="PR5">
    <w:name w:val="PR5"/>
    <w:basedOn w:val="Normal"/>
    <w:rsid w:val="00A37B11"/>
    <w:pPr>
      <w:numPr>
        <w:ilvl w:val="8"/>
        <w:numId w:val="1"/>
      </w:numPr>
      <w:tabs>
        <w:tab w:val="clear" w:pos="3168"/>
        <w:tab w:val="left" w:pos="2736"/>
      </w:tabs>
      <w:suppressAutoHyphens/>
      <w:ind w:left="2736" w:hanging="432"/>
      <w:outlineLvl w:val="6"/>
    </w:pPr>
  </w:style>
  <w:style w:type="paragraph" w:customStyle="1" w:styleId="TB1">
    <w:name w:val="TB1"/>
    <w:basedOn w:val="Normal"/>
    <w:next w:val="PR1"/>
    <w:rsid w:val="00A37B11"/>
    <w:pPr>
      <w:suppressAutoHyphens/>
      <w:spacing w:before="240"/>
      <w:ind w:left="288"/>
    </w:pPr>
  </w:style>
  <w:style w:type="paragraph" w:customStyle="1" w:styleId="TB2">
    <w:name w:val="TB2"/>
    <w:basedOn w:val="Normal"/>
    <w:next w:val="PR2"/>
    <w:rsid w:val="00A37B11"/>
    <w:pPr>
      <w:suppressAutoHyphens/>
      <w:spacing w:before="240"/>
      <w:ind w:left="864"/>
    </w:pPr>
  </w:style>
  <w:style w:type="paragraph" w:customStyle="1" w:styleId="TB3">
    <w:name w:val="TB3"/>
    <w:basedOn w:val="Normal"/>
    <w:next w:val="PR3"/>
    <w:rsid w:val="00A37B11"/>
    <w:pPr>
      <w:suppressAutoHyphens/>
      <w:spacing w:before="240"/>
      <w:ind w:left="1440"/>
    </w:pPr>
  </w:style>
  <w:style w:type="paragraph" w:customStyle="1" w:styleId="TB4">
    <w:name w:val="TB4"/>
    <w:basedOn w:val="Normal"/>
    <w:next w:val="PR4"/>
    <w:rsid w:val="00A37B11"/>
    <w:pPr>
      <w:suppressAutoHyphens/>
      <w:spacing w:before="240"/>
      <w:ind w:left="2016"/>
    </w:pPr>
  </w:style>
  <w:style w:type="paragraph" w:customStyle="1" w:styleId="TB5">
    <w:name w:val="TB5"/>
    <w:basedOn w:val="Normal"/>
    <w:next w:val="PR5"/>
    <w:rsid w:val="00A37B11"/>
    <w:pPr>
      <w:suppressAutoHyphens/>
      <w:spacing w:before="240"/>
      <w:ind w:left="2592"/>
    </w:pPr>
  </w:style>
  <w:style w:type="character" w:styleId="Hyperlink">
    <w:name w:val="Hyperlink"/>
    <w:rsid w:val="00A37B11"/>
    <w:rPr>
      <w:color w:val="0000FF"/>
      <w:u w:val="none"/>
    </w:rPr>
  </w:style>
  <w:style w:type="character" w:styleId="FollowedHyperlink">
    <w:name w:val="FollowedHyperlink"/>
    <w:rsid w:val="00A37B11"/>
    <w:rPr>
      <w:color w:val="800080"/>
      <w:u w:val="single"/>
    </w:rPr>
  </w:style>
  <w:style w:type="paragraph" w:styleId="Title">
    <w:name w:val="Title"/>
    <w:basedOn w:val="Normal"/>
    <w:qFormat/>
    <w:rsid w:val="00A37B11"/>
    <w:pPr>
      <w:jc w:val="center"/>
    </w:pPr>
    <w:rPr>
      <w:vanish/>
      <w:color w:val="FF0000"/>
    </w:rPr>
  </w:style>
  <w:style w:type="character" w:customStyle="1" w:styleId="PR2Char">
    <w:name w:val="PR2 Char"/>
    <w:link w:val="PR2"/>
    <w:rsid w:val="00437911"/>
    <w:rPr>
      <w:rFonts w:ascii="Arial" w:hAnsi="Arial" w:cs="Arial"/>
    </w:rPr>
  </w:style>
  <w:style w:type="paragraph" w:styleId="ListParagraph">
    <w:name w:val="List Paragraph"/>
    <w:basedOn w:val="Normal"/>
    <w:uiPriority w:val="34"/>
    <w:qFormat/>
    <w:rsid w:val="00A174D8"/>
    <w:pPr>
      <w:ind w:left="720"/>
    </w:pPr>
  </w:style>
  <w:style w:type="paragraph" w:customStyle="1" w:styleId="TCH">
    <w:name w:val="TCH"/>
    <w:basedOn w:val="Normal"/>
    <w:rsid w:val="00A37B11"/>
    <w:pPr>
      <w:suppressAutoHyphens/>
    </w:pPr>
  </w:style>
  <w:style w:type="paragraph" w:customStyle="1" w:styleId="TCE">
    <w:name w:val="TCE"/>
    <w:basedOn w:val="Normal"/>
    <w:rsid w:val="00A37B11"/>
    <w:pPr>
      <w:suppressAutoHyphens/>
      <w:ind w:left="144" w:hanging="144"/>
    </w:pPr>
  </w:style>
  <w:style w:type="paragraph" w:customStyle="1" w:styleId="EOS">
    <w:name w:val="EOS"/>
    <w:basedOn w:val="Normal"/>
    <w:rsid w:val="00A37B11"/>
    <w:pPr>
      <w:suppressAutoHyphens/>
      <w:spacing w:before="480"/>
      <w:jc w:val="center"/>
    </w:pPr>
    <w:rPr>
      <w:b/>
    </w:rPr>
  </w:style>
  <w:style w:type="paragraph" w:customStyle="1" w:styleId="ANT">
    <w:name w:val="ANT"/>
    <w:basedOn w:val="Normal"/>
    <w:rsid w:val="00A37B11"/>
    <w:pPr>
      <w:suppressAutoHyphens/>
      <w:spacing w:before="240"/>
      <w:jc w:val="both"/>
    </w:pPr>
    <w:rPr>
      <w:vanish/>
      <w:color w:val="800080"/>
      <w:u w:val="single"/>
    </w:rPr>
  </w:style>
  <w:style w:type="paragraph" w:customStyle="1" w:styleId="CMT">
    <w:name w:val="CMT"/>
    <w:basedOn w:val="Normal"/>
    <w:link w:val="CMTChar"/>
    <w:autoRedefine/>
    <w:rsid w:val="00FD7749"/>
    <w:pPr>
      <w:pBdr>
        <w:top w:val="single" w:sz="8" w:space="3" w:color="000000"/>
        <w:left w:val="single" w:sz="8" w:space="4" w:color="000000"/>
        <w:bottom w:val="single" w:sz="8" w:space="3" w:color="000000"/>
        <w:right w:val="single" w:sz="8" w:space="4" w:color="000000"/>
      </w:pBdr>
      <w:shd w:val="clear" w:color="auto" w:fill="FFFFFF"/>
      <w:suppressAutoHyphens/>
      <w:spacing w:before="240"/>
    </w:pPr>
    <w:rPr>
      <w:rFonts w:ascii="Helvetica" w:hAnsi="Helvetica" w:cs="Times New Roman"/>
      <w:color w:val="FF0000"/>
    </w:rPr>
  </w:style>
  <w:style w:type="character" w:customStyle="1" w:styleId="CPR">
    <w:name w:val="CPR"/>
    <w:basedOn w:val="DefaultParagraphFont"/>
    <w:rsid w:val="00A37B11"/>
  </w:style>
  <w:style w:type="character" w:customStyle="1" w:styleId="SPN">
    <w:name w:val="SPN"/>
    <w:basedOn w:val="DefaultParagraphFont"/>
    <w:rsid w:val="00A37B11"/>
  </w:style>
  <w:style w:type="character" w:customStyle="1" w:styleId="SPD">
    <w:name w:val="SPD"/>
    <w:basedOn w:val="DefaultParagraphFont"/>
    <w:rsid w:val="00A37B11"/>
  </w:style>
  <w:style w:type="character" w:customStyle="1" w:styleId="NUM">
    <w:name w:val="NUM"/>
    <w:basedOn w:val="DefaultParagraphFont"/>
    <w:rsid w:val="00A37B11"/>
  </w:style>
  <w:style w:type="character" w:customStyle="1" w:styleId="NAM">
    <w:name w:val="NAM"/>
    <w:basedOn w:val="DefaultParagraphFont"/>
    <w:rsid w:val="00A37B11"/>
  </w:style>
  <w:style w:type="character" w:customStyle="1" w:styleId="SI">
    <w:name w:val="SI"/>
    <w:uiPriority w:val="99"/>
    <w:rsid w:val="00A37B11"/>
    <w:rPr>
      <w:color w:val="008080"/>
    </w:rPr>
  </w:style>
  <w:style w:type="character" w:customStyle="1" w:styleId="IP">
    <w:name w:val="IP"/>
    <w:uiPriority w:val="99"/>
    <w:rsid w:val="00A37B11"/>
    <w:rPr>
      <w:color w:val="FF0000"/>
    </w:rPr>
  </w:style>
  <w:style w:type="paragraph" w:styleId="Header">
    <w:name w:val="header"/>
    <w:basedOn w:val="Normal"/>
    <w:rsid w:val="00A37B11"/>
    <w:pPr>
      <w:tabs>
        <w:tab w:val="center" w:pos="4320"/>
        <w:tab w:val="right" w:pos="8640"/>
      </w:tabs>
    </w:pPr>
  </w:style>
  <w:style w:type="paragraph" w:styleId="Footer">
    <w:name w:val="footer"/>
    <w:basedOn w:val="Normal"/>
    <w:rsid w:val="00A37B11"/>
    <w:pPr>
      <w:tabs>
        <w:tab w:val="center" w:pos="4320"/>
        <w:tab w:val="right" w:pos="8640"/>
      </w:tabs>
    </w:pPr>
  </w:style>
  <w:style w:type="character" w:customStyle="1" w:styleId="PR1Char">
    <w:name w:val="PR1 Char"/>
    <w:link w:val="PR1"/>
    <w:rsid w:val="0006559B"/>
    <w:rPr>
      <w:rFonts w:ascii="Arial" w:hAnsi="Arial" w:cs="Arial"/>
    </w:rPr>
  </w:style>
  <w:style w:type="character" w:customStyle="1" w:styleId="CMTChar">
    <w:name w:val="CMT Char"/>
    <w:link w:val="CMT"/>
    <w:rsid w:val="0006559B"/>
    <w:rPr>
      <w:rFonts w:ascii="Helvetica" w:hAnsi="Helvetica" w:cs="Arial"/>
      <w:color w:val="FF0000"/>
      <w:shd w:val="clear" w:color="auto" w:fill="FFFFFF"/>
    </w:rPr>
  </w:style>
  <w:style w:type="paragraph" w:styleId="BalloonText">
    <w:name w:val="Balloon Text"/>
    <w:basedOn w:val="Normal"/>
    <w:link w:val="BalloonTextChar"/>
    <w:uiPriority w:val="99"/>
    <w:semiHidden/>
    <w:unhideWhenUsed/>
    <w:rsid w:val="004D0EFC"/>
    <w:rPr>
      <w:rFonts w:ascii="Tahoma" w:hAnsi="Tahoma" w:cs="Times New Roman"/>
      <w:sz w:val="16"/>
      <w:szCs w:val="16"/>
    </w:rPr>
  </w:style>
  <w:style w:type="character" w:customStyle="1" w:styleId="BalloonTextChar">
    <w:name w:val="Balloon Text Char"/>
    <w:link w:val="BalloonText"/>
    <w:uiPriority w:val="99"/>
    <w:semiHidden/>
    <w:rsid w:val="004D0EFC"/>
    <w:rPr>
      <w:rFonts w:ascii="Tahoma" w:hAnsi="Tahoma" w:cs="Tahoma"/>
      <w:sz w:val="16"/>
      <w:szCs w:val="16"/>
    </w:rPr>
  </w:style>
  <w:style w:type="table" w:styleId="TableGrid">
    <w:name w:val="Table Grid"/>
    <w:basedOn w:val="TableNormal"/>
    <w:uiPriority w:val="59"/>
    <w:rsid w:val="00E27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UnresolvedMention">
    <w:name w:val="Unresolved Mention"/>
    <w:basedOn w:val="DefaultParagraphFont"/>
    <w:uiPriority w:val="99"/>
    <w:semiHidden/>
    <w:unhideWhenUsed/>
    <w:rsid w:val="007E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interiors.com" TargetMode="External"/><Relationship Id="rId13" Type="http://schemas.openxmlformats.org/officeDocument/2006/relationships/hyperlink" Target="mailto:horizonupholstery@hot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oamex.com" TargetMode="External"/><Relationship Id="rId12" Type="http://schemas.openxmlformats.org/officeDocument/2006/relationships/hyperlink" Target="mailto:harris.restoration@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arrisupholstery.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teele@commercialfurnishingsllc.com" TargetMode="External"/><Relationship Id="rId4" Type="http://schemas.openxmlformats.org/officeDocument/2006/relationships/webSettings" Target="webSettings.xml"/><Relationship Id="rId9" Type="http://schemas.openxmlformats.org/officeDocument/2006/relationships/hyperlink" Target="http://www.commercialfurnishingsllc.com" TargetMode="External"/><Relationship Id="rId14" Type="http://schemas.openxmlformats.org/officeDocument/2006/relationships/hyperlink" Target="http://www.saudermf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3ef5274-90b8-4b3f-8a76-b4c36a43e904}" enabled="1" method="Standard" siteId="{61e6eeb3-5fd7-4aaa-ae3c-61e8deb09b79}" removed="0"/>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Multiple Seating Renovation</vt:lpstr>
    </vt:vector>
  </TitlesOfParts>
  <Company>L.D.S. Church</Company>
  <LinksUpToDate>false</LinksUpToDate>
  <CharactersWithSpaces>13194</CharactersWithSpaces>
  <SharedDoc>false</SharedDoc>
  <HLinks>
    <vt:vector size="66" baseType="variant">
      <vt:variant>
        <vt:i4>5111907</vt:i4>
      </vt:variant>
      <vt:variant>
        <vt:i4>30</vt:i4>
      </vt:variant>
      <vt:variant>
        <vt:i4>0</vt:i4>
      </vt:variant>
      <vt:variant>
        <vt:i4>5</vt:i4>
      </vt:variant>
      <vt:variant>
        <vt:lpwstr>mailto:himelright@readytek.net</vt:lpwstr>
      </vt:variant>
      <vt:variant>
        <vt:lpwstr/>
      </vt:variant>
      <vt:variant>
        <vt:i4>2359304</vt:i4>
      </vt:variant>
      <vt:variant>
        <vt:i4>27</vt:i4>
      </vt:variant>
      <vt:variant>
        <vt:i4>0</vt:i4>
      </vt:variant>
      <vt:variant>
        <vt:i4>5</vt:i4>
      </vt:variant>
      <vt:variant>
        <vt:lpwstr>mailto:pnebeker@tandemcommercial.com</vt:lpwstr>
      </vt:variant>
      <vt:variant>
        <vt:lpwstr/>
      </vt:variant>
      <vt:variant>
        <vt:i4>4980736</vt:i4>
      </vt:variant>
      <vt:variant>
        <vt:i4>24</vt:i4>
      </vt:variant>
      <vt:variant>
        <vt:i4>0</vt:i4>
      </vt:variant>
      <vt:variant>
        <vt:i4>5</vt:i4>
      </vt:variant>
      <vt:variant>
        <vt:lpwstr>http://www.saudermfg.com/</vt:lpwstr>
      </vt:variant>
      <vt:variant>
        <vt:lpwstr/>
      </vt:variant>
      <vt:variant>
        <vt:i4>2031665</vt:i4>
      </vt:variant>
      <vt:variant>
        <vt:i4>21</vt:i4>
      </vt:variant>
      <vt:variant>
        <vt:i4>0</vt:i4>
      </vt:variant>
      <vt:variant>
        <vt:i4>5</vt:i4>
      </vt:variant>
      <vt:variant>
        <vt:lpwstr>mailto:brandon@majesticinteriors.net</vt:lpwstr>
      </vt:variant>
      <vt:variant>
        <vt:lpwstr/>
      </vt:variant>
      <vt:variant>
        <vt:i4>196670</vt:i4>
      </vt:variant>
      <vt:variant>
        <vt:i4>18</vt:i4>
      </vt:variant>
      <vt:variant>
        <vt:i4>0</vt:i4>
      </vt:variant>
      <vt:variant>
        <vt:i4>5</vt:i4>
      </vt:variant>
      <vt:variant>
        <vt:lpwstr>mailto:horizonupholstery@hotmail.com</vt:lpwstr>
      </vt:variant>
      <vt:variant>
        <vt:lpwstr/>
      </vt:variant>
      <vt:variant>
        <vt:i4>4325419</vt:i4>
      </vt:variant>
      <vt:variant>
        <vt:i4>15</vt:i4>
      </vt:variant>
      <vt:variant>
        <vt:i4>0</vt:i4>
      </vt:variant>
      <vt:variant>
        <vt:i4>5</vt:i4>
      </vt:variant>
      <vt:variant>
        <vt:lpwstr>mailto:harris.restoration@gmail.com</vt:lpwstr>
      </vt:variant>
      <vt:variant>
        <vt:lpwstr/>
      </vt:variant>
      <vt:variant>
        <vt:i4>4259918</vt:i4>
      </vt:variant>
      <vt:variant>
        <vt:i4>12</vt:i4>
      </vt:variant>
      <vt:variant>
        <vt:i4>0</vt:i4>
      </vt:variant>
      <vt:variant>
        <vt:i4>5</vt:i4>
      </vt:variant>
      <vt:variant>
        <vt:lpwstr>http://www.harrisupholstery.com/</vt:lpwstr>
      </vt:variant>
      <vt:variant>
        <vt:lpwstr/>
      </vt:variant>
      <vt:variant>
        <vt:i4>5439611</vt:i4>
      </vt:variant>
      <vt:variant>
        <vt:i4>9</vt:i4>
      </vt:variant>
      <vt:variant>
        <vt:i4>0</vt:i4>
      </vt:variant>
      <vt:variant>
        <vt:i4>5</vt:i4>
      </vt:variant>
      <vt:variant>
        <vt:lpwstr>mailto:aaron@commercialfurnishingsllc.com</vt:lpwstr>
      </vt:variant>
      <vt:variant>
        <vt:lpwstr/>
      </vt:variant>
      <vt:variant>
        <vt:i4>4718658</vt:i4>
      </vt:variant>
      <vt:variant>
        <vt:i4>6</vt:i4>
      </vt:variant>
      <vt:variant>
        <vt:i4>0</vt:i4>
      </vt:variant>
      <vt:variant>
        <vt:i4>5</vt:i4>
      </vt:variant>
      <vt:variant>
        <vt:lpwstr>http://www.commercialfurnishingsllc.com/</vt:lpwstr>
      </vt:variant>
      <vt:variant>
        <vt:lpwstr/>
      </vt:variant>
      <vt:variant>
        <vt:i4>2293875</vt:i4>
      </vt:variant>
      <vt:variant>
        <vt:i4>3</vt:i4>
      </vt:variant>
      <vt:variant>
        <vt:i4>0</vt:i4>
      </vt:variant>
      <vt:variant>
        <vt:i4>5</vt:i4>
      </vt:variant>
      <vt:variant>
        <vt:lpwstr>http://www.churchinteriors.com/</vt:lpwstr>
      </vt:variant>
      <vt:variant>
        <vt:lpwstr/>
      </vt:variant>
      <vt:variant>
        <vt:i4>2555940</vt:i4>
      </vt:variant>
      <vt:variant>
        <vt:i4>0</vt:i4>
      </vt:variant>
      <vt:variant>
        <vt:i4>0</vt:i4>
      </vt:variant>
      <vt:variant>
        <vt:i4>5</vt:i4>
      </vt:variant>
      <vt:variant>
        <vt:lpwstr>http://www.foamex.com/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Multiple Seating Renovation</dc:title>
  <dc:creator>L.D.S. Church</dc:creator>
  <cp:keywords>Rs</cp:keywords>
  <cp:lastModifiedBy>Michael Jenson</cp:lastModifiedBy>
  <cp:revision>10</cp:revision>
  <cp:lastPrinted>2015-02-12T21:06:00Z</cp:lastPrinted>
  <dcterms:created xsi:type="dcterms:W3CDTF">2024-06-04T22:04:00Z</dcterms:created>
  <dcterms:modified xsi:type="dcterms:W3CDTF">2024-06-04T22:13:00Z</dcterms:modified>
  <cp:category>*     *     Rs</cp:category>
</cp:coreProperties>
</file>